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Lines="0" w:afterLines="0" w:line="600" w:lineRule="exact"/>
        <w:jc w:val="left"/>
        <w:textAlignment w:val="auto"/>
        <w:rPr>
          <w:rFonts w:hint="default" w:ascii="Times New Roman" w:hAnsi="Times New Roman" w:eastAsia="仿宋_GB2312" w:cs="Times New Roman"/>
          <w:b/>
          <w:bCs w:val="0"/>
          <w:color w:val="auto"/>
          <w:spacing w:val="16"/>
          <w:sz w:val="32"/>
          <w:szCs w:val="32"/>
          <w:highlight w:val="none"/>
        </w:rPr>
      </w:pPr>
      <w:r>
        <w:rPr>
          <w:rFonts w:hint="default" w:ascii="Times New Roman" w:hAnsi="Times New Roman" w:eastAsia="仿宋_GB2312" w:cs="Times New Roman"/>
          <w:b/>
          <w:bCs w:val="0"/>
          <w:color w:val="auto"/>
          <w:spacing w:val="16"/>
          <w:sz w:val="32"/>
          <w:szCs w:val="32"/>
          <w:highlight w:val="none"/>
        </w:rPr>
        <w:t>附件2：</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jc w:val="center"/>
        <w:textAlignment w:val="auto"/>
        <w:rPr>
          <w:rFonts w:hint="default" w:ascii="Times New Roman" w:hAnsi="Times New Roman" w:eastAsia="方正小标宋简体" w:cs="Times New Roman"/>
          <w:b/>
          <w:bCs w:val="0"/>
          <w:color w:val="auto"/>
          <w:spacing w:val="16"/>
          <w:sz w:val="44"/>
          <w:szCs w:val="44"/>
          <w:highlight w:val="none"/>
        </w:rPr>
      </w:pPr>
      <w:r>
        <w:rPr>
          <w:rFonts w:hint="default" w:ascii="Times New Roman" w:hAnsi="Times New Roman" w:eastAsia="方正小标宋简体" w:cs="Times New Roman"/>
          <w:b/>
          <w:bCs w:val="0"/>
          <w:color w:val="auto"/>
          <w:spacing w:val="16"/>
          <w:sz w:val="44"/>
          <w:szCs w:val="44"/>
          <w:highlight w:val="none"/>
        </w:rPr>
        <w:t>202</w:t>
      </w:r>
      <w:r>
        <w:rPr>
          <w:rFonts w:hint="default" w:ascii="Times New Roman" w:hAnsi="Times New Roman" w:eastAsia="方正小标宋简体" w:cs="Times New Roman"/>
          <w:b/>
          <w:bCs w:val="0"/>
          <w:color w:val="auto"/>
          <w:spacing w:val="16"/>
          <w:sz w:val="44"/>
          <w:szCs w:val="44"/>
          <w:highlight w:val="none"/>
          <w:lang w:val="en-US" w:eastAsia="zh-CN"/>
        </w:rPr>
        <w:t>4</w:t>
      </w:r>
      <w:r>
        <w:rPr>
          <w:rFonts w:hint="default" w:ascii="Times New Roman" w:hAnsi="Times New Roman" w:eastAsia="方正小标宋简体" w:cs="Times New Roman"/>
          <w:b/>
          <w:bCs w:val="0"/>
          <w:color w:val="auto"/>
          <w:spacing w:val="16"/>
          <w:sz w:val="44"/>
          <w:szCs w:val="44"/>
          <w:highlight w:val="none"/>
        </w:rPr>
        <w:t>年</w:t>
      </w:r>
      <w:r>
        <w:rPr>
          <w:rFonts w:hint="default" w:ascii="Times New Roman" w:hAnsi="Times New Roman" w:eastAsia="方正小标宋简体" w:cs="Times New Roman"/>
          <w:b/>
          <w:bCs w:val="0"/>
          <w:color w:val="auto"/>
          <w:spacing w:val="16"/>
          <w:sz w:val="44"/>
          <w:szCs w:val="44"/>
          <w:highlight w:val="none"/>
          <w:lang w:eastAsia="zh-CN"/>
        </w:rPr>
        <w:t>度</w:t>
      </w:r>
      <w:r>
        <w:rPr>
          <w:rFonts w:hint="default" w:ascii="Times New Roman" w:hAnsi="Times New Roman" w:eastAsia="方正小标宋简体" w:cs="Times New Roman"/>
          <w:b/>
          <w:bCs w:val="0"/>
          <w:color w:val="auto"/>
          <w:spacing w:val="16"/>
          <w:sz w:val="44"/>
          <w:szCs w:val="44"/>
          <w:highlight w:val="none"/>
          <w:lang w:val="en" w:eastAsia="zh-CN"/>
        </w:rPr>
        <w:t>德州市</w:t>
      </w:r>
      <w:r>
        <w:rPr>
          <w:rFonts w:hint="default" w:ascii="Times New Roman" w:hAnsi="Times New Roman" w:eastAsia="方正小标宋简体" w:cs="Times New Roman"/>
          <w:b/>
          <w:bCs w:val="0"/>
          <w:color w:val="auto"/>
          <w:spacing w:val="16"/>
          <w:sz w:val="44"/>
          <w:szCs w:val="44"/>
          <w:highlight w:val="none"/>
          <w:lang w:eastAsia="zh-CN"/>
        </w:rPr>
        <w:t>疾病预防控制中心公开招聘</w:t>
      </w:r>
      <w:r>
        <w:rPr>
          <w:rFonts w:hint="default" w:ascii="Times New Roman" w:hAnsi="Times New Roman" w:eastAsia="方正小标宋简体" w:cs="Times New Roman"/>
          <w:b/>
          <w:bCs w:val="0"/>
          <w:color w:val="auto"/>
          <w:spacing w:val="16"/>
          <w:sz w:val="44"/>
          <w:szCs w:val="44"/>
          <w:highlight w:val="none"/>
        </w:rPr>
        <w:t>工作人员应聘须知</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hint="default" w:ascii="Times New Roman" w:hAnsi="Times New Roman" w:eastAsia="方正小标宋简体" w:cs="Times New Roman"/>
          <w:b/>
          <w:bCs w:val="0"/>
          <w:color w:val="auto"/>
          <w:sz w:val="32"/>
          <w:szCs w:val="24"/>
        </w:rPr>
      </w:pP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目  录</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1.对招聘岗位资格条件有疑问如何咨询？</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2.资格审查工作由谁负责？</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3.非普通高等学历教育的其他教育形式的毕业生是否可以应聘？</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4.如何理解“在读的非应届毕业生”不得应聘？</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5.2024年毕业的定向生、委培生是否可以应聘？</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6.留学回国人员可以应聘哪些岗位，需提供哪些材料？</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7.岗位要求具有的相关证书及有关资格条件取得时间有什么要求？</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8.岗位汇总表中所要求的专业如何理解？</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9.本次招聘中的有效身份证件指的是什么？</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10.网上填写报名信息时应注意什么？</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11.应聘人员在网上提供的照片有什么要求？</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12.未通过资格初审的报名信息能否修改？</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13.进入面试的应聘人员需向招聘单位提交哪些证明材料？</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14.违纪违规及存在不诚信情形的应聘人员如何处理？</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15.是否有指定的考试辅导书和培训班？</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sz w:val="32"/>
          <w:szCs w:val="32"/>
          <w:u w:val="none"/>
        </w:rPr>
      </w:pPr>
      <w:r>
        <w:rPr>
          <w:rFonts w:hint="default" w:ascii="Times New Roman" w:hAnsi="Times New Roman" w:eastAsia="楷体" w:cs="Times New Roman"/>
          <w:b/>
          <w:bCs w:val="0"/>
          <w:color w:val="auto"/>
          <w:kern w:val="2"/>
          <w:sz w:val="32"/>
          <w:szCs w:val="32"/>
          <w:highlight w:val="none"/>
          <w:u w:val="none"/>
          <w:lang w:val="en-US" w:eastAsia="zh-CN" w:bidi="ar-SA"/>
        </w:rPr>
        <w:t>1.对招聘岗</w:t>
      </w:r>
      <w:r>
        <w:rPr>
          <w:rFonts w:hint="default" w:ascii="Times New Roman" w:hAnsi="Times New Roman" w:eastAsia="楷体" w:cs="Times New Roman"/>
          <w:b/>
          <w:bCs w:val="0"/>
          <w:color w:val="auto"/>
          <w:sz w:val="32"/>
          <w:szCs w:val="32"/>
          <w:u w:val="none"/>
        </w:rPr>
        <w:t>位资格条件有疑问如何咨询？</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32"/>
          <w:u w:val="none"/>
        </w:rPr>
        <w:t>对招聘岗位资格条件有疑问的，请与</w:t>
      </w:r>
      <w:r>
        <w:rPr>
          <w:rFonts w:hint="default" w:ascii="Times New Roman" w:hAnsi="Times New Roman" w:eastAsia="仿宋" w:cs="Times New Roman"/>
          <w:b/>
          <w:bCs w:val="0"/>
          <w:color w:val="auto"/>
          <w:sz w:val="32"/>
          <w:szCs w:val="32"/>
          <w:u w:val="none"/>
          <w:lang w:eastAsia="zh-CN"/>
        </w:rPr>
        <w:t>招聘</w:t>
      </w:r>
      <w:r>
        <w:rPr>
          <w:rFonts w:hint="default" w:ascii="Times New Roman" w:hAnsi="Times New Roman" w:eastAsia="仿宋" w:cs="Times New Roman"/>
          <w:b/>
          <w:bCs w:val="0"/>
          <w:color w:val="auto"/>
          <w:sz w:val="32"/>
          <w:szCs w:val="32"/>
          <w:u w:val="none"/>
        </w:rPr>
        <w:t>单位联系</w:t>
      </w:r>
      <w:r>
        <w:rPr>
          <w:rFonts w:hint="default" w:ascii="Times New Roman" w:hAnsi="Times New Roman" w:eastAsia="仿宋" w:cs="Times New Roman"/>
          <w:b/>
          <w:bCs w:val="0"/>
          <w:color w:val="auto"/>
          <w:sz w:val="32"/>
          <w:szCs w:val="32"/>
          <w:u w:val="none"/>
          <w:lang w:eastAsia="zh-CN"/>
        </w:rPr>
        <w:t>。</w:t>
      </w:r>
      <w:r>
        <w:rPr>
          <w:rFonts w:hint="default" w:ascii="Times New Roman" w:hAnsi="Times New Roman" w:eastAsia="仿宋" w:cs="Times New Roman"/>
          <w:b/>
          <w:bCs w:val="0"/>
          <w:color w:val="auto"/>
          <w:sz w:val="32"/>
          <w:szCs w:val="32"/>
          <w:u w:val="none"/>
        </w:rPr>
        <w:t>网上报名期间，招聘单位公布的咨询电话在工作时间（上午8:30-</w:t>
      </w:r>
      <w:r>
        <w:rPr>
          <w:rFonts w:hint="eastAsia" w:eastAsia="仿宋" w:cs="Times New Roman"/>
          <w:b/>
          <w:bCs w:val="0"/>
          <w:color w:val="auto"/>
          <w:sz w:val="32"/>
          <w:szCs w:val="32"/>
          <w:u w:val="none"/>
          <w:lang w:val="en-US" w:eastAsia="zh-CN"/>
        </w:rPr>
        <w:t>12:</w:t>
      </w:r>
      <w:r>
        <w:rPr>
          <w:rFonts w:hint="default" w:ascii="Times New Roman" w:hAnsi="Times New Roman" w:eastAsia="仿宋" w:cs="Times New Roman"/>
          <w:b/>
          <w:bCs w:val="0"/>
          <w:color w:val="auto"/>
          <w:sz w:val="32"/>
          <w:szCs w:val="32"/>
          <w:u w:val="none"/>
          <w:lang w:val="en-US" w:eastAsia="zh-CN"/>
        </w:rPr>
        <w:t>0</w:t>
      </w:r>
      <w:r>
        <w:rPr>
          <w:rFonts w:hint="default" w:ascii="Times New Roman" w:hAnsi="Times New Roman" w:eastAsia="仿宋" w:cs="Times New Roman"/>
          <w:b/>
          <w:bCs w:val="0"/>
          <w:color w:val="auto"/>
          <w:sz w:val="32"/>
          <w:szCs w:val="32"/>
          <w:u w:val="none"/>
        </w:rPr>
        <w:t>0，下午</w:t>
      </w:r>
      <w:r>
        <w:rPr>
          <w:rFonts w:hint="default" w:ascii="Times New Roman" w:hAnsi="Times New Roman" w:eastAsia="仿宋" w:cs="Times New Roman"/>
          <w:b/>
          <w:bCs w:val="0"/>
          <w:color w:val="auto"/>
          <w:sz w:val="32"/>
          <w:szCs w:val="32"/>
          <w:u w:val="none"/>
          <w:lang w:val="en-US" w:eastAsia="zh-CN"/>
        </w:rPr>
        <w:t>14</w:t>
      </w:r>
      <w:r>
        <w:rPr>
          <w:rFonts w:hint="default" w:ascii="Times New Roman" w:hAnsi="Times New Roman" w:eastAsia="仿宋" w:cs="Times New Roman"/>
          <w:b/>
          <w:bCs w:val="0"/>
          <w:color w:val="auto"/>
          <w:sz w:val="32"/>
          <w:szCs w:val="32"/>
          <w:u w:val="none"/>
        </w:rPr>
        <w:t>:</w:t>
      </w:r>
      <w:r>
        <w:rPr>
          <w:rFonts w:hint="default" w:ascii="Times New Roman" w:hAnsi="Times New Roman" w:eastAsia="仿宋" w:cs="Times New Roman"/>
          <w:b/>
          <w:bCs w:val="0"/>
          <w:color w:val="auto"/>
          <w:sz w:val="32"/>
          <w:szCs w:val="32"/>
          <w:u w:val="none"/>
          <w:lang w:val="en-US" w:eastAsia="zh-CN"/>
        </w:rPr>
        <w:t>0</w:t>
      </w:r>
      <w:r>
        <w:rPr>
          <w:rFonts w:hint="default" w:ascii="Times New Roman" w:hAnsi="Times New Roman" w:eastAsia="仿宋" w:cs="Times New Roman"/>
          <w:b/>
          <w:bCs w:val="0"/>
          <w:color w:val="auto"/>
          <w:sz w:val="32"/>
          <w:szCs w:val="32"/>
          <w:u w:val="none"/>
        </w:rPr>
        <w:t>0-1</w:t>
      </w:r>
      <w:r>
        <w:rPr>
          <w:rFonts w:hint="eastAsia" w:ascii="Times New Roman" w:hAnsi="Times New Roman" w:eastAsia="仿宋" w:cs="Times New Roman"/>
          <w:b/>
          <w:bCs w:val="0"/>
          <w:color w:val="auto"/>
          <w:sz w:val="32"/>
          <w:szCs w:val="32"/>
          <w:u w:val="none"/>
          <w:lang w:val="en-US" w:eastAsia="zh-CN"/>
        </w:rPr>
        <w:t>8</w:t>
      </w:r>
      <w:r>
        <w:rPr>
          <w:rFonts w:hint="default" w:ascii="Times New Roman" w:hAnsi="Times New Roman" w:eastAsia="仿宋" w:cs="Times New Roman"/>
          <w:b/>
          <w:bCs w:val="0"/>
          <w:color w:val="auto"/>
          <w:sz w:val="32"/>
          <w:szCs w:val="32"/>
          <w:u w:val="none"/>
        </w:rPr>
        <w:t>:</w:t>
      </w:r>
      <w:r>
        <w:rPr>
          <w:rFonts w:hint="default" w:ascii="Times New Roman" w:hAnsi="Times New Roman" w:eastAsia="仿宋" w:cs="Times New Roman"/>
          <w:b/>
          <w:bCs w:val="0"/>
          <w:color w:val="auto"/>
          <w:sz w:val="32"/>
          <w:szCs w:val="32"/>
          <w:u w:val="none"/>
          <w:lang w:val="en-US" w:eastAsia="zh-CN"/>
        </w:rPr>
        <w:t>0</w:t>
      </w:r>
      <w:r>
        <w:rPr>
          <w:rFonts w:hint="default" w:ascii="Times New Roman" w:hAnsi="Times New Roman" w:eastAsia="仿宋" w:cs="Times New Roman"/>
          <w:b/>
          <w:bCs w:val="0"/>
          <w:color w:val="auto"/>
          <w:sz w:val="32"/>
          <w:szCs w:val="32"/>
          <w:u w:val="none"/>
        </w:rPr>
        <w:t>0</w:t>
      </w:r>
      <w:r>
        <w:rPr>
          <w:rFonts w:hint="default" w:ascii="Times New Roman" w:hAnsi="Times New Roman" w:eastAsia="仿宋" w:cs="Times New Roman"/>
          <w:b/>
          <w:bCs w:val="0"/>
          <w:color w:val="auto"/>
          <w:sz w:val="32"/>
          <w:szCs w:val="32"/>
          <w:u w:val="none"/>
          <w:lang w:eastAsia="zh-CN"/>
        </w:rPr>
        <w:t>）</w:t>
      </w:r>
      <w:r>
        <w:rPr>
          <w:rFonts w:hint="default" w:ascii="Times New Roman" w:hAnsi="Times New Roman" w:eastAsia="仿宋" w:cs="Times New Roman"/>
          <w:b/>
          <w:bCs w:val="0"/>
          <w:color w:val="auto"/>
          <w:sz w:val="32"/>
          <w:szCs w:val="32"/>
          <w:u w:val="none"/>
        </w:rPr>
        <w:t>有专人值班，提供咨询服务。</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2.资格审查工作由谁负责？</w:t>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both"/>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32"/>
          <w:highlight w:val="none"/>
          <w:u w:val="none"/>
        </w:rPr>
        <w:t>　　资格审查工作由</w:t>
      </w:r>
      <w:r>
        <w:rPr>
          <w:rFonts w:hint="default" w:ascii="Times New Roman" w:hAnsi="Times New Roman" w:eastAsia="仿宋" w:cs="Times New Roman"/>
          <w:b/>
          <w:bCs w:val="0"/>
          <w:color w:val="auto"/>
          <w:sz w:val="32"/>
          <w:szCs w:val="32"/>
          <w:highlight w:val="none"/>
          <w:u w:val="none"/>
          <w:lang w:val="en-US" w:eastAsia="zh-CN"/>
        </w:rPr>
        <w:t>招聘单位或其主管部门（举办单位）</w:t>
      </w:r>
      <w:r>
        <w:rPr>
          <w:rFonts w:hint="default" w:ascii="Times New Roman" w:hAnsi="Times New Roman" w:eastAsia="仿宋" w:cs="Times New Roman"/>
          <w:b/>
          <w:bCs w:val="0"/>
          <w:color w:val="auto"/>
          <w:sz w:val="32"/>
          <w:szCs w:val="32"/>
          <w:highlight w:val="none"/>
          <w:u w:val="none"/>
        </w:rPr>
        <w:t>负责。</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3.非普通高等学历教育的其他教育形式的毕业生是否可以应聘？</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国内非普通高等学历教育的其他教育形式（自学考试、成人教育、网络教育、夜大、电大等</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毕业生取得毕业证（学位证</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后，符合岗位要求资格条件的，均可应聘。</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4.如何理解“在读的非应届毕业生”不得应聘？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仿宋" w:cs="Times New Roman"/>
          <w:b/>
          <w:bCs w:val="0"/>
          <w:color w:val="auto"/>
          <w:sz w:val="32"/>
          <w:szCs w:val="32"/>
          <w:highlight w:val="none"/>
          <w:u w:val="none"/>
        </w:rPr>
      </w:pPr>
      <w:r>
        <w:rPr>
          <w:rFonts w:hint="default" w:ascii="Times New Roman" w:hAnsi="Times New Roman" w:eastAsia="仿宋" w:cs="Times New Roman"/>
          <w:b/>
          <w:bCs w:val="0"/>
          <w:color w:val="auto"/>
          <w:sz w:val="32"/>
          <w:szCs w:val="32"/>
          <w:highlight w:val="none"/>
          <w:u w:val="none"/>
        </w:rPr>
        <w:t>全脱产在校学习的国内普通高等学历教育学生和国（境</w:t>
      </w:r>
      <w:r>
        <w:rPr>
          <w:rFonts w:hint="default" w:ascii="Times New Roman" w:hAnsi="Times New Roman" w:eastAsia="仿宋" w:cs="Times New Roman"/>
          <w:b/>
          <w:bCs w:val="0"/>
          <w:color w:val="auto"/>
          <w:sz w:val="32"/>
          <w:szCs w:val="32"/>
          <w:highlight w:val="none"/>
          <w:u w:val="none"/>
          <w:lang w:eastAsia="zh-CN"/>
        </w:rPr>
        <w:t>）</w:t>
      </w:r>
      <w:r>
        <w:rPr>
          <w:rFonts w:hint="default" w:ascii="Times New Roman" w:hAnsi="Times New Roman" w:eastAsia="仿宋" w:cs="Times New Roman"/>
          <w:b/>
          <w:bCs w:val="0"/>
          <w:color w:val="auto"/>
          <w:sz w:val="32"/>
          <w:szCs w:val="32"/>
          <w:highlight w:val="none"/>
          <w:u w:val="none"/>
        </w:rPr>
        <w:t>外留学人员，202</w:t>
      </w:r>
      <w:r>
        <w:rPr>
          <w:rFonts w:hint="default" w:ascii="Times New Roman" w:hAnsi="Times New Roman" w:eastAsia="仿宋" w:cs="Times New Roman"/>
          <w:b/>
          <w:bCs w:val="0"/>
          <w:color w:val="auto"/>
          <w:sz w:val="32"/>
          <w:szCs w:val="32"/>
          <w:highlight w:val="none"/>
          <w:u w:val="none"/>
          <w:lang w:val="en-US" w:eastAsia="zh-CN"/>
        </w:rPr>
        <w:t>4</w:t>
      </w:r>
      <w:r>
        <w:rPr>
          <w:rFonts w:hint="default" w:ascii="Times New Roman" w:hAnsi="Times New Roman" w:eastAsia="仿宋" w:cs="Times New Roman"/>
          <w:b/>
          <w:bCs w:val="0"/>
          <w:color w:val="auto"/>
          <w:sz w:val="32"/>
          <w:szCs w:val="32"/>
          <w:highlight w:val="none"/>
          <w:u w:val="none"/>
        </w:rPr>
        <w:t>年7月31日</w:t>
      </w:r>
      <w:r>
        <w:rPr>
          <w:rFonts w:hint="default" w:ascii="Times New Roman" w:hAnsi="Times New Roman" w:eastAsia="仿宋" w:cs="Times New Roman"/>
          <w:b/>
          <w:bCs w:val="0"/>
          <w:color w:val="auto"/>
          <w:sz w:val="32"/>
          <w:szCs w:val="32"/>
          <w:highlight w:val="none"/>
          <w:u w:val="none"/>
          <w:lang w:eastAsia="zh-CN"/>
        </w:rPr>
        <w:t>以</w:t>
      </w:r>
      <w:r>
        <w:rPr>
          <w:rFonts w:hint="default" w:ascii="Times New Roman" w:hAnsi="Times New Roman" w:eastAsia="仿宋" w:cs="Times New Roman"/>
          <w:b/>
          <w:bCs w:val="0"/>
          <w:color w:val="auto"/>
          <w:sz w:val="32"/>
          <w:szCs w:val="32"/>
          <w:highlight w:val="none"/>
          <w:u w:val="none"/>
        </w:rPr>
        <w:t>前无法完成学业并取得学历学位证书的，不得</w:t>
      </w:r>
      <w:r>
        <w:rPr>
          <w:rFonts w:hint="default" w:ascii="Times New Roman" w:hAnsi="Times New Roman" w:eastAsia="仿宋" w:cs="Times New Roman"/>
          <w:b/>
          <w:bCs w:val="0"/>
          <w:color w:val="auto"/>
          <w:sz w:val="32"/>
          <w:szCs w:val="32"/>
          <w:highlight w:val="none"/>
          <w:u w:val="none"/>
          <w:lang w:eastAsia="zh-CN"/>
        </w:rPr>
        <w:t>应聘</w:t>
      </w:r>
      <w:r>
        <w:rPr>
          <w:rFonts w:hint="default" w:ascii="Times New Roman" w:hAnsi="Times New Roman" w:eastAsia="仿宋" w:cs="Times New Roman"/>
          <w:b/>
          <w:bCs w:val="0"/>
          <w:color w:val="auto"/>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val="0"/>
        <w:spacing w:after="0" w:line="600" w:lineRule="exact"/>
        <w:ind w:firstLine="640"/>
        <w:textAlignment w:val="auto"/>
        <w:rPr>
          <w:rFonts w:hint="default" w:ascii="Times New Roman" w:hAnsi="Times New Roman" w:eastAsia="仿宋" w:cs="Times New Roman"/>
          <w:b/>
          <w:bCs w:val="0"/>
          <w:color w:val="auto"/>
          <w:kern w:val="2"/>
          <w:sz w:val="32"/>
          <w:szCs w:val="32"/>
          <w:highlight w:val="none"/>
          <w:u w:val="none"/>
          <w:lang w:val="en-US" w:eastAsia="zh-CN" w:bidi="ar-SA"/>
        </w:rPr>
      </w:pPr>
      <w:r>
        <w:rPr>
          <w:rFonts w:hint="default" w:ascii="Times New Roman" w:hAnsi="Times New Roman" w:eastAsia="仿宋" w:cs="Times New Roman"/>
          <w:b/>
          <w:bCs w:val="0"/>
          <w:color w:val="auto"/>
          <w:kern w:val="2"/>
          <w:sz w:val="32"/>
          <w:szCs w:val="32"/>
          <w:highlight w:val="none"/>
          <w:u w:val="none"/>
          <w:lang w:val="en-US" w:eastAsia="zh-CN" w:bidi="ar-SA"/>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5.2024年毕业的定向生、委培生是否可以应聘？</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202</w:t>
      </w:r>
      <w:r>
        <w:rPr>
          <w:rFonts w:hint="default" w:ascii="Times New Roman" w:hAnsi="Times New Roman" w:eastAsia="仿宋" w:cs="Times New Roman"/>
          <w:b/>
          <w:bCs w:val="0"/>
          <w:color w:val="auto"/>
          <w:sz w:val="32"/>
          <w:szCs w:val="24"/>
          <w:lang w:val="en-US" w:eastAsia="zh-CN"/>
        </w:rPr>
        <w:t>4</w:t>
      </w:r>
      <w:r>
        <w:rPr>
          <w:rFonts w:hint="default" w:ascii="Times New Roman" w:hAnsi="Times New Roman" w:eastAsia="仿宋" w:cs="Times New Roman"/>
          <w:b/>
          <w:bCs w:val="0"/>
          <w:color w:val="auto"/>
          <w:sz w:val="32"/>
          <w:szCs w:val="24"/>
        </w:rPr>
        <w:t>年毕业的定向生、委培生原则上不得</w:t>
      </w:r>
      <w:r>
        <w:rPr>
          <w:rFonts w:hint="default" w:ascii="Times New Roman" w:hAnsi="Times New Roman" w:eastAsia="仿宋" w:cs="Times New Roman"/>
          <w:b/>
          <w:bCs w:val="0"/>
          <w:color w:val="auto"/>
          <w:sz w:val="32"/>
          <w:szCs w:val="24"/>
          <w:lang w:eastAsia="zh-CN"/>
        </w:rPr>
        <w:t>应聘</w:t>
      </w:r>
      <w:r>
        <w:rPr>
          <w:rFonts w:hint="default" w:ascii="Times New Roman" w:hAnsi="Times New Roman" w:eastAsia="仿宋" w:cs="Times New Roman"/>
          <w:b/>
          <w:bCs w:val="0"/>
          <w:color w:val="auto"/>
          <w:sz w:val="32"/>
          <w:szCs w:val="24"/>
        </w:rPr>
        <w:t>。如定向或委培单位同意其</w:t>
      </w:r>
      <w:r>
        <w:rPr>
          <w:rFonts w:hint="default" w:ascii="Times New Roman" w:hAnsi="Times New Roman" w:eastAsia="仿宋" w:cs="Times New Roman"/>
          <w:b/>
          <w:bCs w:val="0"/>
          <w:color w:val="auto"/>
          <w:sz w:val="32"/>
          <w:szCs w:val="24"/>
          <w:lang w:eastAsia="zh-CN"/>
        </w:rPr>
        <w:t>应聘</w:t>
      </w:r>
      <w:r>
        <w:rPr>
          <w:rFonts w:hint="default" w:ascii="Times New Roman" w:hAnsi="Times New Roman" w:eastAsia="仿宋" w:cs="Times New Roman"/>
          <w:b/>
          <w:bCs w:val="0"/>
          <w:color w:val="auto"/>
          <w:sz w:val="32"/>
          <w:szCs w:val="24"/>
        </w:rPr>
        <w:t>，应当由定向或委培单位出具同意</w:t>
      </w:r>
      <w:r>
        <w:rPr>
          <w:rFonts w:hint="default" w:ascii="Times New Roman" w:hAnsi="Times New Roman" w:eastAsia="仿宋" w:cs="Times New Roman"/>
          <w:b/>
          <w:bCs w:val="0"/>
          <w:color w:val="auto"/>
          <w:sz w:val="32"/>
          <w:szCs w:val="24"/>
          <w:lang w:eastAsia="zh-CN"/>
        </w:rPr>
        <w:t>应聘</w:t>
      </w:r>
      <w:r>
        <w:rPr>
          <w:rFonts w:hint="default" w:ascii="Times New Roman" w:hAnsi="Times New Roman" w:eastAsia="仿宋" w:cs="Times New Roman"/>
          <w:b/>
          <w:bCs w:val="0"/>
          <w:color w:val="auto"/>
          <w:sz w:val="32"/>
          <w:szCs w:val="24"/>
        </w:rPr>
        <w:t>证明，并经所在院校同意后方可</w:t>
      </w:r>
      <w:r>
        <w:rPr>
          <w:rFonts w:hint="default" w:ascii="Times New Roman" w:hAnsi="Times New Roman" w:eastAsia="仿宋" w:cs="Times New Roman"/>
          <w:b/>
          <w:bCs w:val="0"/>
          <w:color w:val="auto"/>
          <w:sz w:val="32"/>
          <w:szCs w:val="24"/>
          <w:lang w:eastAsia="zh-CN"/>
        </w:rPr>
        <w:t>应聘</w:t>
      </w:r>
      <w:r>
        <w:rPr>
          <w:rFonts w:hint="default" w:ascii="Times New Roman" w:hAnsi="Times New Roman" w:eastAsia="仿宋" w:cs="Times New Roman"/>
          <w:b/>
          <w:bCs w:val="0"/>
          <w:color w:val="auto"/>
          <w:sz w:val="32"/>
          <w:szCs w:val="24"/>
        </w:rPr>
        <w:t>。</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仿宋" w:cs="Times New Roman"/>
          <w:b/>
          <w:bCs w:val="0"/>
          <w:color w:val="auto"/>
          <w:sz w:val="32"/>
          <w:szCs w:val="24"/>
        </w:rPr>
        <w:t xml:space="preserve">　  </w:t>
      </w:r>
      <w:r>
        <w:rPr>
          <w:rFonts w:hint="default" w:ascii="Times New Roman" w:hAnsi="Times New Roman" w:eastAsia="楷体" w:cs="Times New Roman"/>
          <w:b/>
          <w:bCs w:val="0"/>
          <w:color w:val="auto"/>
          <w:kern w:val="2"/>
          <w:sz w:val="32"/>
          <w:szCs w:val="32"/>
          <w:highlight w:val="none"/>
          <w:u w:val="none"/>
          <w:lang w:val="en-US" w:eastAsia="zh-CN" w:bidi="ar-SA"/>
        </w:rPr>
        <w:t>6.留学回国人员可以应聘哪些岗位，需提供哪些材料？</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留学回国人员可以根据自身情况应聘符合条件的岗位。</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留学回国人员应聘的，除需提供</w:t>
      </w:r>
      <w:r>
        <w:rPr>
          <w:rFonts w:hint="default" w:ascii="Times New Roman" w:hAnsi="Times New Roman" w:eastAsia="仿宋" w:cs="Times New Roman"/>
          <w:b/>
          <w:bCs w:val="0"/>
          <w:color w:val="auto"/>
          <w:sz w:val="32"/>
          <w:szCs w:val="24"/>
          <w:lang w:val="en-US" w:eastAsia="zh-CN"/>
        </w:rPr>
        <w:t>岗位要求</w:t>
      </w:r>
      <w:r>
        <w:rPr>
          <w:rFonts w:hint="default" w:ascii="Times New Roman" w:hAnsi="Times New Roman" w:eastAsia="仿宋" w:cs="Times New Roman"/>
          <w:b/>
          <w:bCs w:val="0"/>
          <w:color w:val="auto"/>
          <w:sz w:val="32"/>
          <w:szCs w:val="24"/>
        </w:rPr>
        <w:t>的相关材料外，还</w:t>
      </w:r>
      <w:r>
        <w:rPr>
          <w:rFonts w:hint="default" w:ascii="Times New Roman" w:hAnsi="Times New Roman" w:eastAsia="仿宋" w:cs="Times New Roman"/>
          <w:b/>
          <w:bCs w:val="0"/>
          <w:color w:val="auto"/>
          <w:sz w:val="32"/>
          <w:szCs w:val="32"/>
          <w:highlight w:val="none"/>
          <w:u w:val="none"/>
          <w:lang w:eastAsia="zh-CN"/>
        </w:rPr>
        <w:t>需于</w:t>
      </w:r>
      <w:r>
        <w:rPr>
          <w:rFonts w:hint="default" w:ascii="Times New Roman" w:hAnsi="Times New Roman" w:eastAsia="仿宋" w:cs="Times New Roman"/>
          <w:b/>
          <w:bCs w:val="0"/>
          <w:color w:val="auto"/>
          <w:sz w:val="32"/>
          <w:szCs w:val="32"/>
          <w:highlight w:val="none"/>
          <w:u w:val="none"/>
          <w:lang w:val="en-US" w:eastAsia="zh-CN"/>
        </w:rPr>
        <w:t>2024年9月30日以前</w:t>
      </w:r>
      <w:r>
        <w:rPr>
          <w:rFonts w:hint="default" w:ascii="Times New Roman" w:hAnsi="Times New Roman" w:eastAsia="仿宋" w:cs="Times New Roman"/>
          <w:b/>
          <w:bCs w:val="0"/>
          <w:color w:val="auto"/>
          <w:sz w:val="32"/>
          <w:szCs w:val="24"/>
        </w:rPr>
        <w:t>提供国家教育部门的学历学位认证材料。应聘人员可登录教育部留学服务中心网站（http://www.cscse.edu.cn</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查询认证的有关要求和程序。</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7.岗位要求具有的相关证书及有关资格条件取得时间有什么要求？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bCs w:val="0"/>
          <w:color w:val="auto"/>
          <w:sz w:val="32"/>
          <w:szCs w:val="32"/>
          <w:highlight w:val="none"/>
          <w:u w:val="none"/>
          <w:lang w:val="en-US" w:eastAsia="zh-CN"/>
        </w:rPr>
      </w:pPr>
      <w:r>
        <w:rPr>
          <w:rFonts w:hint="default" w:ascii="Times New Roman" w:hAnsi="Times New Roman" w:eastAsia="仿宋" w:cs="Times New Roman"/>
          <w:b/>
          <w:bCs w:val="0"/>
          <w:color w:val="auto"/>
          <w:sz w:val="32"/>
          <w:szCs w:val="32"/>
          <w:highlight w:val="none"/>
          <w:u w:val="none"/>
          <w:lang w:eastAsia="zh-CN"/>
        </w:rPr>
        <w:t>普通高校</w:t>
      </w:r>
      <w:r>
        <w:rPr>
          <w:rFonts w:hint="default" w:ascii="Times New Roman" w:hAnsi="Times New Roman" w:eastAsia="仿宋" w:cs="Times New Roman"/>
          <w:b/>
          <w:bCs w:val="0"/>
          <w:color w:val="auto"/>
          <w:sz w:val="32"/>
          <w:szCs w:val="32"/>
          <w:highlight w:val="none"/>
          <w:u w:val="none"/>
          <w:lang w:val="en-US" w:eastAsia="zh-CN"/>
        </w:rPr>
        <w:t>2024</w:t>
      </w:r>
      <w:r>
        <w:rPr>
          <w:rFonts w:hint="default" w:ascii="Times New Roman" w:hAnsi="Times New Roman" w:eastAsia="仿宋" w:cs="Times New Roman"/>
          <w:b/>
          <w:bCs w:val="0"/>
          <w:color w:val="auto"/>
          <w:sz w:val="32"/>
          <w:szCs w:val="32"/>
          <w:highlight w:val="none"/>
          <w:u w:val="none"/>
        </w:rPr>
        <w:t>年</w:t>
      </w:r>
      <w:r>
        <w:rPr>
          <w:rFonts w:hint="default" w:ascii="Times New Roman" w:hAnsi="Times New Roman" w:eastAsia="仿宋" w:cs="Times New Roman"/>
          <w:b/>
          <w:bCs w:val="0"/>
          <w:color w:val="auto"/>
          <w:sz w:val="32"/>
          <w:szCs w:val="32"/>
          <w:highlight w:val="none"/>
          <w:u w:val="none"/>
          <w:lang w:val="en-US" w:eastAsia="zh-CN"/>
        </w:rPr>
        <w:t>应届</w:t>
      </w:r>
      <w:r>
        <w:rPr>
          <w:rFonts w:hint="default" w:ascii="Times New Roman" w:hAnsi="Times New Roman" w:eastAsia="仿宋" w:cs="Times New Roman"/>
          <w:b/>
          <w:bCs w:val="0"/>
          <w:color w:val="auto"/>
          <w:sz w:val="32"/>
          <w:szCs w:val="32"/>
          <w:highlight w:val="none"/>
          <w:u w:val="none"/>
        </w:rPr>
        <w:t>毕业生</w:t>
      </w:r>
      <w:r>
        <w:rPr>
          <w:rFonts w:hint="default" w:ascii="Times New Roman" w:hAnsi="Times New Roman" w:eastAsia="仿宋" w:cs="Times New Roman"/>
          <w:b/>
          <w:bCs w:val="0"/>
          <w:color w:val="auto"/>
          <w:sz w:val="32"/>
          <w:szCs w:val="32"/>
          <w:highlight w:val="none"/>
          <w:u w:val="none"/>
          <w:lang w:eastAsia="zh-CN"/>
        </w:rPr>
        <w:t>，符合</w:t>
      </w:r>
      <w:r>
        <w:rPr>
          <w:rFonts w:hint="default" w:ascii="Times New Roman" w:hAnsi="Times New Roman" w:eastAsia="仿宋" w:cs="Times New Roman"/>
          <w:b/>
          <w:bCs w:val="0"/>
          <w:i w:val="0"/>
          <w:iCs w:val="0"/>
          <w:caps w:val="0"/>
          <w:color w:val="auto"/>
          <w:spacing w:val="0"/>
          <w:sz w:val="32"/>
          <w:szCs w:val="32"/>
          <w:highlight w:val="none"/>
        </w:rPr>
        <w:t>教育部办公厅《关于统筹全日制和非全日制研究生管理工作的通知》（教研厅〔2016〕2号</w:t>
      </w:r>
      <w:r>
        <w:rPr>
          <w:rFonts w:hint="default" w:ascii="Times New Roman" w:hAnsi="Times New Roman" w:eastAsia="仿宋" w:cs="Times New Roman"/>
          <w:b/>
          <w:bCs w:val="0"/>
          <w:i w:val="0"/>
          <w:iCs w:val="0"/>
          <w:caps w:val="0"/>
          <w:color w:val="auto"/>
          <w:spacing w:val="0"/>
          <w:sz w:val="32"/>
          <w:szCs w:val="32"/>
          <w:highlight w:val="none"/>
          <w:lang w:eastAsia="zh-CN"/>
        </w:rPr>
        <w:t>）</w:t>
      </w:r>
      <w:r>
        <w:rPr>
          <w:rFonts w:hint="default" w:ascii="Times New Roman" w:hAnsi="Times New Roman" w:eastAsia="仿宋" w:cs="Times New Roman"/>
          <w:b/>
          <w:bCs w:val="0"/>
          <w:i w:val="0"/>
          <w:iCs w:val="0"/>
          <w:caps w:val="0"/>
          <w:color w:val="auto"/>
          <w:spacing w:val="0"/>
          <w:sz w:val="32"/>
          <w:szCs w:val="32"/>
          <w:highlight w:val="none"/>
        </w:rPr>
        <w:t>和《教育部办公厅等五部门关于进一步做好非全日制研究生就业工作的通知》（教研厅函〔2019〕1号</w:t>
      </w:r>
      <w:r>
        <w:rPr>
          <w:rFonts w:hint="default" w:ascii="Times New Roman" w:hAnsi="Times New Roman" w:eastAsia="仿宋" w:cs="Times New Roman"/>
          <w:b/>
          <w:bCs w:val="0"/>
          <w:i w:val="0"/>
          <w:iCs w:val="0"/>
          <w:caps w:val="0"/>
          <w:color w:val="auto"/>
          <w:spacing w:val="0"/>
          <w:sz w:val="32"/>
          <w:szCs w:val="32"/>
          <w:highlight w:val="none"/>
          <w:lang w:eastAsia="zh-CN"/>
        </w:rPr>
        <w:t>）</w:t>
      </w:r>
      <w:r>
        <w:rPr>
          <w:rFonts w:hint="default" w:ascii="Times New Roman" w:hAnsi="Times New Roman" w:eastAsia="仿宋" w:cs="Times New Roman"/>
          <w:b/>
          <w:bCs w:val="0"/>
          <w:i w:val="0"/>
          <w:iCs w:val="0"/>
          <w:caps w:val="0"/>
          <w:color w:val="auto"/>
          <w:spacing w:val="0"/>
          <w:sz w:val="32"/>
          <w:szCs w:val="32"/>
          <w:highlight w:val="none"/>
        </w:rPr>
        <w:t>规定自2016年12月1日后录取</w:t>
      </w:r>
      <w:r>
        <w:rPr>
          <w:rFonts w:hint="default" w:ascii="Times New Roman" w:hAnsi="Times New Roman" w:eastAsia="仿宋" w:cs="Times New Roman"/>
          <w:b/>
          <w:bCs w:val="0"/>
          <w:i w:val="0"/>
          <w:iCs w:val="0"/>
          <w:caps w:val="0"/>
          <w:color w:val="auto"/>
          <w:spacing w:val="0"/>
          <w:sz w:val="32"/>
          <w:szCs w:val="32"/>
          <w:highlight w:val="none"/>
          <w:lang w:eastAsia="zh-CN"/>
        </w:rPr>
        <w:t>且</w:t>
      </w:r>
      <w:r>
        <w:rPr>
          <w:rFonts w:hint="default" w:ascii="Times New Roman" w:hAnsi="Times New Roman" w:eastAsia="仿宋" w:cs="Times New Roman"/>
          <w:b/>
          <w:bCs w:val="0"/>
          <w:i w:val="0"/>
          <w:iCs w:val="0"/>
          <w:caps w:val="0"/>
          <w:color w:val="auto"/>
          <w:spacing w:val="0"/>
          <w:sz w:val="32"/>
          <w:szCs w:val="32"/>
          <w:highlight w:val="none"/>
          <w:lang w:val="en-US" w:eastAsia="zh-CN"/>
        </w:rPr>
        <w:t>2024年毕业的</w:t>
      </w:r>
      <w:r>
        <w:rPr>
          <w:rFonts w:hint="default" w:ascii="Times New Roman" w:hAnsi="Times New Roman" w:eastAsia="仿宋" w:cs="Times New Roman"/>
          <w:b/>
          <w:bCs w:val="0"/>
          <w:i w:val="0"/>
          <w:iCs w:val="0"/>
          <w:caps w:val="0"/>
          <w:color w:val="auto"/>
          <w:spacing w:val="0"/>
          <w:sz w:val="32"/>
          <w:szCs w:val="32"/>
          <w:highlight w:val="none"/>
        </w:rPr>
        <w:t>非全日制研究生</w:t>
      </w:r>
      <w:r>
        <w:rPr>
          <w:rFonts w:hint="default" w:ascii="Times New Roman" w:hAnsi="Times New Roman" w:eastAsia="仿宋" w:cs="Times New Roman"/>
          <w:b/>
          <w:bCs w:val="0"/>
          <w:color w:val="auto"/>
          <w:sz w:val="32"/>
          <w:szCs w:val="32"/>
          <w:highlight w:val="none"/>
          <w:u w:val="none"/>
          <w:lang w:eastAsia="zh-CN"/>
        </w:rPr>
        <w:t>，与国（境）内普通高校</w:t>
      </w:r>
      <w:r>
        <w:rPr>
          <w:rFonts w:hint="default" w:ascii="Times New Roman" w:hAnsi="Times New Roman" w:eastAsia="仿宋" w:cs="Times New Roman"/>
          <w:b/>
          <w:bCs w:val="0"/>
          <w:color w:val="auto"/>
          <w:sz w:val="32"/>
          <w:szCs w:val="32"/>
          <w:highlight w:val="none"/>
          <w:u w:val="none"/>
          <w:lang w:val="en-US" w:eastAsia="zh-CN"/>
        </w:rPr>
        <w:t>2024年应届</w:t>
      </w:r>
      <w:r>
        <w:rPr>
          <w:rFonts w:hint="default" w:ascii="Times New Roman" w:hAnsi="Times New Roman" w:eastAsia="仿宋" w:cs="Times New Roman"/>
          <w:b/>
          <w:bCs w:val="0"/>
          <w:color w:val="auto"/>
          <w:sz w:val="32"/>
          <w:szCs w:val="32"/>
          <w:highlight w:val="none"/>
          <w:u w:val="none"/>
          <w:lang w:eastAsia="zh-CN"/>
        </w:rPr>
        <w:t>毕业生同期毕业的留学回国人员</w:t>
      </w:r>
      <w:r>
        <w:rPr>
          <w:rFonts w:hint="default" w:ascii="Times New Roman" w:hAnsi="Times New Roman" w:eastAsia="仿宋" w:cs="Times New Roman"/>
          <w:b/>
          <w:bCs w:val="0"/>
          <w:color w:val="auto"/>
          <w:sz w:val="32"/>
          <w:szCs w:val="32"/>
          <w:highlight w:val="none"/>
          <w:u w:val="none"/>
        </w:rPr>
        <w:t>的学历、学位证书，</w:t>
      </w:r>
      <w:r>
        <w:rPr>
          <w:rFonts w:hint="default" w:ascii="Times New Roman" w:hAnsi="Times New Roman" w:eastAsia="仿宋" w:cs="Times New Roman"/>
          <w:b/>
          <w:bCs w:val="0"/>
          <w:color w:val="auto"/>
          <w:sz w:val="32"/>
          <w:szCs w:val="32"/>
          <w:highlight w:val="none"/>
          <w:u w:val="none"/>
          <w:lang w:eastAsia="zh-CN"/>
        </w:rPr>
        <w:t>应</w:t>
      </w:r>
      <w:r>
        <w:rPr>
          <w:rFonts w:hint="default" w:ascii="Times New Roman" w:hAnsi="Times New Roman" w:eastAsia="仿宋" w:cs="Times New Roman"/>
          <w:b/>
          <w:bCs w:val="0"/>
          <w:color w:val="auto"/>
          <w:sz w:val="32"/>
          <w:szCs w:val="32"/>
          <w:highlight w:val="none"/>
          <w:u w:val="none"/>
          <w:lang w:val="en-US" w:eastAsia="zh-CN"/>
        </w:rPr>
        <w:t>于2024</w:t>
      </w:r>
      <w:r>
        <w:rPr>
          <w:rFonts w:hint="default" w:ascii="Times New Roman" w:hAnsi="Times New Roman" w:eastAsia="仿宋" w:cs="Times New Roman"/>
          <w:b/>
          <w:bCs w:val="0"/>
          <w:color w:val="auto"/>
          <w:sz w:val="32"/>
          <w:szCs w:val="32"/>
          <w:highlight w:val="none"/>
          <w:u w:val="none"/>
        </w:rPr>
        <w:t>年7月</w:t>
      </w:r>
      <w:r>
        <w:rPr>
          <w:rFonts w:hint="default" w:ascii="Times New Roman" w:hAnsi="Times New Roman" w:eastAsia="仿宋" w:cs="Times New Roman"/>
          <w:b/>
          <w:bCs w:val="0"/>
          <w:color w:val="auto"/>
          <w:sz w:val="32"/>
          <w:szCs w:val="32"/>
          <w:highlight w:val="none"/>
          <w:u w:val="none"/>
          <w:lang w:val="en-US" w:eastAsia="zh-CN"/>
        </w:rPr>
        <w:t>31</w:t>
      </w:r>
      <w:r>
        <w:rPr>
          <w:rFonts w:hint="default" w:ascii="Times New Roman" w:hAnsi="Times New Roman" w:eastAsia="仿宋" w:cs="Times New Roman"/>
          <w:b/>
          <w:bCs w:val="0"/>
          <w:color w:val="auto"/>
          <w:sz w:val="32"/>
          <w:szCs w:val="32"/>
          <w:highlight w:val="none"/>
          <w:u w:val="none"/>
        </w:rPr>
        <w:t>日</w:t>
      </w:r>
      <w:r>
        <w:rPr>
          <w:rFonts w:hint="default" w:ascii="Times New Roman" w:hAnsi="Times New Roman" w:eastAsia="仿宋" w:cs="Times New Roman"/>
          <w:b/>
          <w:bCs w:val="0"/>
          <w:color w:val="auto"/>
          <w:sz w:val="32"/>
          <w:szCs w:val="32"/>
          <w:highlight w:val="none"/>
          <w:u w:val="none"/>
          <w:lang w:eastAsia="zh-CN"/>
        </w:rPr>
        <w:t>以</w:t>
      </w:r>
      <w:r>
        <w:rPr>
          <w:rFonts w:hint="default" w:ascii="Times New Roman" w:hAnsi="Times New Roman" w:eastAsia="仿宋" w:cs="Times New Roman"/>
          <w:b/>
          <w:bCs w:val="0"/>
          <w:color w:val="auto"/>
          <w:sz w:val="32"/>
          <w:szCs w:val="32"/>
          <w:highlight w:val="none"/>
          <w:u w:val="none"/>
        </w:rPr>
        <w:t>前取得</w:t>
      </w:r>
      <w:r>
        <w:rPr>
          <w:rFonts w:hint="default" w:ascii="Times New Roman" w:hAnsi="Times New Roman" w:eastAsia="仿宋" w:cs="Times New Roman"/>
          <w:b/>
          <w:bCs w:val="0"/>
          <w:color w:val="auto"/>
          <w:sz w:val="32"/>
          <w:szCs w:val="32"/>
          <w:highlight w:val="none"/>
          <w:u w:val="none"/>
          <w:lang w:eastAsia="zh-CN"/>
        </w:rPr>
        <w:t>。</w:t>
      </w:r>
      <w:r>
        <w:rPr>
          <w:rFonts w:hint="default" w:ascii="Times New Roman" w:hAnsi="Times New Roman" w:eastAsia="仿宋_GB2312" w:cs="Times New Roman"/>
          <w:b/>
          <w:bCs/>
          <w:color w:val="000000"/>
          <w:kern w:val="0"/>
          <w:sz w:val="32"/>
          <w:szCs w:val="32"/>
          <w:lang w:val="en-US" w:eastAsia="zh-CN" w:bidi="ar"/>
        </w:rPr>
        <w:t>招聘岗位要求的其他所有资格、资质及证书，应聘人员均须于202</w:t>
      </w:r>
      <w:r>
        <w:rPr>
          <w:rFonts w:hint="eastAsia" w:ascii="Times New Roman" w:hAnsi="Times New Roman" w:eastAsia="仿宋_GB2312" w:cs="Times New Roman"/>
          <w:b/>
          <w:bCs/>
          <w:color w:val="000000"/>
          <w:kern w:val="0"/>
          <w:sz w:val="32"/>
          <w:szCs w:val="32"/>
          <w:lang w:val="en-US" w:eastAsia="zh-CN" w:bidi="ar"/>
        </w:rPr>
        <w:t>4</w:t>
      </w:r>
      <w:r>
        <w:rPr>
          <w:rFonts w:hint="default" w:ascii="Times New Roman" w:hAnsi="Times New Roman" w:eastAsia="仿宋_GB2312" w:cs="Times New Roman"/>
          <w:b/>
          <w:bCs/>
          <w:color w:val="000000"/>
          <w:kern w:val="0"/>
          <w:sz w:val="32"/>
          <w:szCs w:val="32"/>
          <w:lang w:val="en-US" w:eastAsia="zh-CN" w:bidi="ar"/>
        </w:rPr>
        <w:t>年</w:t>
      </w:r>
      <w:r>
        <w:rPr>
          <w:rFonts w:hint="eastAsia" w:ascii="Times New Roman" w:hAnsi="Times New Roman" w:eastAsia="仿宋_GB2312" w:cs="Times New Roman"/>
          <w:b/>
          <w:bCs/>
          <w:color w:val="000000"/>
          <w:kern w:val="0"/>
          <w:sz w:val="32"/>
          <w:szCs w:val="32"/>
          <w:lang w:val="en-US" w:eastAsia="zh-CN" w:bidi="ar"/>
        </w:rPr>
        <w:t>4</w:t>
      </w:r>
      <w:r>
        <w:rPr>
          <w:rFonts w:hint="default" w:ascii="Times New Roman" w:hAnsi="Times New Roman" w:eastAsia="仿宋_GB2312" w:cs="Times New Roman"/>
          <w:b/>
          <w:bCs/>
          <w:color w:val="000000"/>
          <w:kern w:val="0"/>
          <w:sz w:val="32"/>
          <w:szCs w:val="32"/>
          <w:lang w:val="en-US" w:eastAsia="zh-CN" w:bidi="ar"/>
        </w:rPr>
        <w:t>月</w:t>
      </w:r>
      <w:r>
        <w:rPr>
          <w:rFonts w:hint="eastAsia" w:eastAsia="仿宋_GB2312" w:cs="Times New Roman"/>
          <w:b/>
          <w:bCs/>
          <w:color w:val="000000"/>
          <w:kern w:val="0"/>
          <w:sz w:val="32"/>
          <w:szCs w:val="32"/>
          <w:lang w:val="en-US" w:eastAsia="zh-CN" w:bidi="ar"/>
        </w:rPr>
        <w:t>15</w:t>
      </w:r>
      <w:r>
        <w:rPr>
          <w:rFonts w:hint="default" w:ascii="Times New Roman" w:hAnsi="Times New Roman" w:eastAsia="仿宋_GB2312" w:cs="Times New Roman"/>
          <w:b/>
          <w:bCs/>
          <w:color w:val="000000"/>
          <w:kern w:val="0"/>
          <w:sz w:val="32"/>
          <w:szCs w:val="32"/>
          <w:lang w:val="en-US" w:eastAsia="zh-CN" w:bidi="ar"/>
        </w:rPr>
        <w:t>日之前取得</w:t>
      </w:r>
      <w:r>
        <w:rPr>
          <w:rFonts w:hint="eastAsia" w:ascii="Times New Roman" w:hAnsi="Times New Roman" w:eastAsia="仿宋_GB2312" w:cs="Times New Roman"/>
          <w:b/>
          <w:bCs/>
          <w:color w:val="000000"/>
          <w:kern w:val="0"/>
          <w:sz w:val="32"/>
          <w:szCs w:val="32"/>
          <w:lang w:val="en-US" w:eastAsia="zh-CN" w:bidi="ar"/>
        </w:rPr>
        <w:t>，其中留学人员报名的，采取“承诺+容缺”方式，需于2024年9月30日以前提供国家教育部门的学历学位认证材料。</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left"/>
        <w:textAlignment w:val="auto"/>
        <w:outlineLvl w:val="9"/>
        <w:rPr>
          <w:rFonts w:hint="default" w:ascii="Times New Roman" w:hAnsi="Times New Roman" w:eastAsia="仿宋" w:cs="Times New Roman"/>
          <w:b/>
          <w:bCs w:val="0"/>
          <w:color w:val="auto"/>
          <w:sz w:val="32"/>
          <w:szCs w:val="32"/>
          <w:highlight w:val="none"/>
          <w:u w:val="none"/>
          <w:lang w:eastAsia="zh-CN"/>
        </w:rPr>
      </w:pPr>
      <w:r>
        <w:rPr>
          <w:rFonts w:hint="default" w:ascii="Times New Roman" w:hAnsi="Times New Roman" w:eastAsia="仿宋" w:cs="Times New Roman"/>
          <w:b/>
          <w:bCs w:val="0"/>
          <w:color w:val="auto"/>
          <w:sz w:val="32"/>
          <w:szCs w:val="32"/>
          <w:highlight w:val="none"/>
          <w:u w:val="none"/>
        </w:rPr>
        <w:t>其他人员的学历</w:t>
      </w:r>
      <w:r>
        <w:rPr>
          <w:rFonts w:hint="default" w:ascii="Times New Roman" w:hAnsi="Times New Roman" w:eastAsia="仿宋" w:cs="Times New Roman"/>
          <w:b/>
          <w:bCs w:val="0"/>
          <w:color w:val="auto"/>
          <w:sz w:val="32"/>
          <w:szCs w:val="32"/>
          <w:highlight w:val="none"/>
          <w:u w:val="none"/>
          <w:lang w:eastAsia="zh-CN"/>
        </w:rPr>
        <w:t>、</w:t>
      </w:r>
      <w:r>
        <w:rPr>
          <w:rFonts w:hint="default" w:ascii="Times New Roman" w:hAnsi="Times New Roman" w:eastAsia="仿宋" w:cs="Times New Roman"/>
          <w:b/>
          <w:bCs w:val="0"/>
          <w:color w:val="auto"/>
          <w:sz w:val="32"/>
          <w:szCs w:val="32"/>
          <w:highlight w:val="none"/>
          <w:u w:val="none"/>
        </w:rPr>
        <w:t>学位证书</w:t>
      </w:r>
      <w:r>
        <w:rPr>
          <w:rFonts w:hint="default" w:ascii="Times New Roman" w:hAnsi="Times New Roman" w:eastAsia="仿宋" w:cs="Times New Roman"/>
          <w:b/>
          <w:bCs w:val="0"/>
          <w:color w:val="auto"/>
          <w:sz w:val="32"/>
          <w:szCs w:val="32"/>
          <w:highlight w:val="none"/>
          <w:u w:val="none"/>
          <w:lang w:eastAsia="zh-CN"/>
        </w:rPr>
        <w:t>应</w:t>
      </w:r>
      <w:r>
        <w:rPr>
          <w:rFonts w:hint="default" w:ascii="Times New Roman" w:hAnsi="Times New Roman" w:eastAsia="仿宋" w:cs="Times New Roman"/>
          <w:b/>
          <w:bCs w:val="0"/>
          <w:color w:val="auto"/>
          <w:sz w:val="32"/>
          <w:szCs w:val="32"/>
          <w:highlight w:val="none"/>
          <w:u w:val="none"/>
        </w:rPr>
        <w:t>在20</w:t>
      </w:r>
      <w:r>
        <w:rPr>
          <w:rFonts w:hint="default" w:ascii="Times New Roman" w:hAnsi="Times New Roman" w:eastAsia="仿宋" w:cs="Times New Roman"/>
          <w:b/>
          <w:bCs w:val="0"/>
          <w:color w:val="auto"/>
          <w:sz w:val="32"/>
          <w:szCs w:val="32"/>
          <w:highlight w:val="none"/>
          <w:u w:val="none"/>
          <w:lang w:val="en-US" w:eastAsia="zh-CN"/>
        </w:rPr>
        <w:t>24</w:t>
      </w:r>
      <w:r>
        <w:rPr>
          <w:rFonts w:hint="default" w:ascii="Times New Roman" w:hAnsi="Times New Roman" w:eastAsia="仿宋" w:cs="Times New Roman"/>
          <w:b/>
          <w:bCs w:val="0"/>
          <w:color w:val="auto"/>
          <w:sz w:val="32"/>
          <w:szCs w:val="32"/>
          <w:highlight w:val="none"/>
          <w:u w:val="none"/>
        </w:rPr>
        <w:t>年</w:t>
      </w:r>
      <w:r>
        <w:rPr>
          <w:rFonts w:hint="default" w:ascii="Times New Roman" w:hAnsi="Times New Roman" w:eastAsia="仿宋" w:cs="Times New Roman"/>
          <w:b/>
          <w:bCs w:val="0"/>
          <w:color w:val="auto"/>
          <w:sz w:val="32"/>
          <w:szCs w:val="32"/>
          <w:highlight w:val="none"/>
          <w:u w:val="none"/>
          <w:lang w:val="en-US" w:eastAsia="zh-CN"/>
        </w:rPr>
        <w:t>4</w:t>
      </w:r>
      <w:r>
        <w:rPr>
          <w:rFonts w:hint="default" w:ascii="Times New Roman" w:hAnsi="Times New Roman" w:eastAsia="仿宋" w:cs="Times New Roman"/>
          <w:b/>
          <w:bCs w:val="0"/>
          <w:color w:val="auto"/>
          <w:sz w:val="32"/>
          <w:szCs w:val="32"/>
          <w:highlight w:val="none"/>
          <w:u w:val="none"/>
        </w:rPr>
        <w:t>月</w:t>
      </w:r>
      <w:r>
        <w:rPr>
          <w:rFonts w:hint="eastAsia" w:eastAsia="仿宋" w:cs="Times New Roman"/>
          <w:b/>
          <w:bCs w:val="0"/>
          <w:color w:val="auto"/>
          <w:sz w:val="32"/>
          <w:szCs w:val="32"/>
          <w:highlight w:val="none"/>
          <w:u w:val="none"/>
          <w:lang w:val="en-US" w:eastAsia="zh-CN"/>
        </w:rPr>
        <w:t>15</w:t>
      </w:r>
      <w:r>
        <w:rPr>
          <w:rFonts w:hint="default" w:ascii="Times New Roman" w:hAnsi="Times New Roman" w:eastAsia="仿宋" w:cs="Times New Roman"/>
          <w:b/>
          <w:bCs w:val="0"/>
          <w:color w:val="auto"/>
          <w:sz w:val="32"/>
          <w:szCs w:val="32"/>
          <w:highlight w:val="none"/>
          <w:u w:val="none"/>
        </w:rPr>
        <w:t>日</w:t>
      </w:r>
      <w:r>
        <w:rPr>
          <w:rFonts w:hint="default" w:ascii="Times New Roman" w:hAnsi="Times New Roman" w:eastAsia="仿宋" w:cs="Times New Roman"/>
          <w:b/>
          <w:bCs w:val="0"/>
          <w:color w:val="auto"/>
          <w:sz w:val="32"/>
          <w:szCs w:val="32"/>
          <w:highlight w:val="none"/>
          <w:u w:val="none"/>
          <w:lang w:eastAsia="zh-CN"/>
        </w:rPr>
        <w:t>以</w:t>
      </w:r>
      <w:r>
        <w:rPr>
          <w:rFonts w:hint="default" w:ascii="Times New Roman" w:hAnsi="Times New Roman" w:eastAsia="仿宋" w:cs="Times New Roman"/>
          <w:b/>
          <w:bCs w:val="0"/>
          <w:color w:val="auto"/>
          <w:sz w:val="32"/>
          <w:szCs w:val="32"/>
          <w:highlight w:val="none"/>
          <w:u w:val="none"/>
        </w:rPr>
        <w:t>前取得</w:t>
      </w:r>
      <w:r>
        <w:rPr>
          <w:rFonts w:hint="default" w:ascii="Times New Roman" w:hAnsi="Times New Roman" w:eastAsia="仿宋" w:cs="Times New Roman"/>
          <w:b/>
          <w:bCs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8.岗位汇总表中所要求的专业如何理解？</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招聘岗位要求</w:t>
      </w:r>
      <w:r>
        <w:rPr>
          <w:rFonts w:hint="default" w:ascii="Times New Roman" w:hAnsi="Times New Roman" w:eastAsia="仿宋" w:cs="Times New Roman"/>
          <w:b/>
          <w:bCs w:val="0"/>
          <w:color w:val="auto"/>
          <w:sz w:val="32"/>
          <w:szCs w:val="24"/>
          <w:lang w:val="en-US" w:eastAsia="zh-CN"/>
        </w:rPr>
        <w:t>具有</w:t>
      </w:r>
      <w:r>
        <w:rPr>
          <w:rFonts w:hint="default" w:ascii="Times New Roman" w:hAnsi="Times New Roman" w:eastAsia="仿宋" w:cs="Times New Roman"/>
          <w:b/>
          <w:bCs w:val="0"/>
          <w:color w:val="auto"/>
          <w:sz w:val="32"/>
          <w:szCs w:val="24"/>
        </w:rPr>
        <w:t>学士学位以上</w:t>
      </w:r>
      <w:r>
        <w:rPr>
          <w:rFonts w:hint="default" w:ascii="Times New Roman" w:hAnsi="Times New Roman" w:eastAsia="仿宋" w:cs="Times New Roman"/>
          <w:b/>
          <w:bCs w:val="0"/>
          <w:color w:val="auto"/>
          <w:sz w:val="32"/>
          <w:szCs w:val="24"/>
          <w:lang w:val="en-US" w:eastAsia="zh-CN"/>
        </w:rPr>
        <w:t>学位证书的</w:t>
      </w:r>
      <w:r>
        <w:rPr>
          <w:rFonts w:hint="default" w:ascii="Times New Roman" w:hAnsi="Times New Roman" w:eastAsia="仿宋" w:cs="Times New Roman"/>
          <w:b/>
          <w:bCs w:val="0"/>
          <w:color w:val="auto"/>
          <w:sz w:val="32"/>
          <w:szCs w:val="24"/>
        </w:rPr>
        <w:t>，应聘者应</w:t>
      </w:r>
      <w:r>
        <w:rPr>
          <w:rFonts w:hint="default" w:ascii="Times New Roman" w:hAnsi="Times New Roman" w:eastAsia="仿宋" w:cs="Times New Roman"/>
          <w:b/>
          <w:bCs w:val="0"/>
          <w:color w:val="auto"/>
          <w:sz w:val="32"/>
          <w:szCs w:val="24"/>
          <w:lang w:val="en-US" w:eastAsia="zh-CN"/>
        </w:rPr>
        <w:t>具有</w:t>
      </w:r>
      <w:r>
        <w:rPr>
          <w:rFonts w:hint="default" w:ascii="Times New Roman" w:hAnsi="Times New Roman" w:eastAsia="仿宋" w:cs="Times New Roman"/>
          <w:b/>
          <w:bCs w:val="0"/>
          <w:color w:val="auto"/>
          <w:sz w:val="32"/>
          <w:szCs w:val="24"/>
        </w:rPr>
        <w:t>符合岗位专业要求相对应的学位证书。</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招聘岗位在大学本科、研究生</w:t>
      </w:r>
      <w:r>
        <w:rPr>
          <w:rFonts w:hint="default" w:ascii="Times New Roman" w:hAnsi="Times New Roman" w:eastAsia="仿宋" w:cs="Times New Roman"/>
          <w:b/>
          <w:bCs w:val="0"/>
          <w:color w:val="auto"/>
          <w:sz w:val="32"/>
          <w:szCs w:val="24"/>
          <w:lang w:val="en-US" w:eastAsia="zh-CN"/>
        </w:rPr>
        <w:t>2</w:t>
      </w:r>
      <w:r>
        <w:rPr>
          <w:rFonts w:hint="default" w:ascii="Times New Roman" w:hAnsi="Times New Roman" w:eastAsia="仿宋" w:cs="Times New Roman"/>
          <w:b/>
          <w:bCs w:val="0"/>
          <w:color w:val="auto"/>
          <w:sz w:val="32"/>
          <w:szCs w:val="24"/>
        </w:rPr>
        <w:t>个教育层次分别明确了对应聘人员的专业要求，应聘人员符合一个教育层次的专业要求即可应聘该岗位</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招聘岗位另有</w:t>
      </w:r>
      <w:r>
        <w:rPr>
          <w:rFonts w:hint="default" w:ascii="Times New Roman" w:hAnsi="Times New Roman" w:eastAsia="仿宋" w:cs="Times New Roman"/>
          <w:b/>
          <w:bCs w:val="0"/>
          <w:color w:val="auto"/>
          <w:sz w:val="32"/>
          <w:szCs w:val="24"/>
          <w:lang w:val="en-US" w:eastAsia="zh-CN"/>
        </w:rPr>
        <w:t>要求</w:t>
      </w:r>
      <w:r>
        <w:rPr>
          <w:rFonts w:hint="default" w:ascii="Times New Roman" w:hAnsi="Times New Roman" w:eastAsia="仿宋" w:cs="Times New Roman"/>
          <w:b/>
          <w:bCs w:val="0"/>
          <w:color w:val="auto"/>
          <w:sz w:val="32"/>
          <w:szCs w:val="24"/>
        </w:rPr>
        <w:t>的，须</w:t>
      </w:r>
      <w:r>
        <w:rPr>
          <w:rFonts w:hint="default" w:ascii="Times New Roman" w:hAnsi="Times New Roman" w:eastAsia="仿宋" w:cs="Times New Roman"/>
          <w:b/>
          <w:bCs w:val="0"/>
          <w:color w:val="auto"/>
          <w:sz w:val="32"/>
          <w:szCs w:val="24"/>
          <w:lang w:val="en-US" w:eastAsia="zh-CN"/>
        </w:rPr>
        <w:t>符合其要求</w:t>
      </w:r>
      <w:r>
        <w:rPr>
          <w:rFonts w:hint="default" w:ascii="Times New Roman" w:hAnsi="Times New Roman" w:eastAsia="仿宋" w:cs="Times New Roman"/>
          <w:b/>
          <w:bCs w:val="0"/>
          <w:color w:val="auto"/>
          <w:sz w:val="32"/>
          <w:szCs w:val="24"/>
        </w:rPr>
        <w:t>。专业要求为类、一级学科的，即该类、一级学科所包含的专业或方向均符合要求。</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普通高校2024年毕业生，符合教研厅〔2016〕2号和教研厅函〔2019〕1号规定自2016年12月1日后录取且2024年毕业的非全日制研究生，与国（境</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内普通高校</w:t>
      </w:r>
      <w:r>
        <w:rPr>
          <w:rFonts w:hint="default" w:ascii="Times New Roman" w:hAnsi="Times New Roman" w:eastAsia="仿宋" w:cs="Times New Roman"/>
          <w:b/>
          <w:bCs w:val="0"/>
          <w:color w:val="auto"/>
          <w:sz w:val="32"/>
          <w:szCs w:val="24"/>
          <w:lang w:val="en-US" w:eastAsia="zh-CN"/>
        </w:rPr>
        <w:t>2024年应届</w:t>
      </w:r>
      <w:r>
        <w:rPr>
          <w:rFonts w:hint="default" w:ascii="Times New Roman" w:hAnsi="Times New Roman" w:eastAsia="仿宋" w:cs="Times New Roman"/>
          <w:b/>
          <w:bCs w:val="0"/>
          <w:color w:val="auto"/>
          <w:sz w:val="32"/>
          <w:szCs w:val="24"/>
        </w:rPr>
        <w:t>毕业生同期毕业的留学回国人员可依据于2024年7月31日以前取得的普通高等学历教育和国（境</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外留学学历学位及相应专业应聘。</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和国（境</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外专业，考生在报名时需在备注栏中注明主要课程、研究方向和学习内容等情况，必要时可主动联系招聘单位介绍有关情况，招聘单位将根据岗位专业</w:t>
      </w:r>
      <w:r>
        <w:rPr>
          <w:rFonts w:hint="default" w:ascii="Times New Roman" w:hAnsi="Times New Roman" w:eastAsia="仿宋" w:cs="Times New Roman"/>
          <w:b/>
          <w:bCs w:val="0"/>
          <w:color w:val="auto"/>
          <w:sz w:val="32"/>
          <w:szCs w:val="24"/>
          <w:lang w:val="en-US" w:eastAsia="zh-CN"/>
        </w:rPr>
        <w:t>要求</w:t>
      </w:r>
      <w:r>
        <w:rPr>
          <w:rFonts w:hint="default" w:ascii="Times New Roman" w:hAnsi="Times New Roman" w:eastAsia="仿宋" w:cs="Times New Roman"/>
          <w:b/>
          <w:bCs w:val="0"/>
          <w:color w:val="auto"/>
          <w:sz w:val="32"/>
          <w:szCs w:val="24"/>
        </w:rPr>
        <w:t>进行</w:t>
      </w:r>
      <w:r>
        <w:rPr>
          <w:rFonts w:hint="default" w:ascii="Times New Roman" w:hAnsi="Times New Roman" w:eastAsia="仿宋" w:cs="Times New Roman"/>
          <w:b/>
          <w:bCs w:val="0"/>
          <w:color w:val="auto"/>
          <w:sz w:val="32"/>
          <w:szCs w:val="24"/>
          <w:lang w:val="en-US" w:eastAsia="zh-CN"/>
        </w:rPr>
        <w:t>资格</w:t>
      </w:r>
      <w:r>
        <w:rPr>
          <w:rFonts w:hint="default" w:ascii="Times New Roman" w:hAnsi="Times New Roman" w:eastAsia="仿宋" w:cs="Times New Roman"/>
          <w:b/>
          <w:bCs w:val="0"/>
          <w:color w:val="auto"/>
          <w:sz w:val="32"/>
          <w:szCs w:val="24"/>
        </w:rPr>
        <w:t>审核。</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hint="default" w:ascii="Times New Roman" w:hAnsi="Times New Roman" w:eastAsia="楷体" w:cs="Times New Roman"/>
          <w:b/>
          <w:bCs w:val="0"/>
          <w:color w:val="auto"/>
          <w:sz w:val="32"/>
          <w:szCs w:val="24"/>
        </w:rPr>
      </w:pPr>
      <w:r>
        <w:rPr>
          <w:rFonts w:hint="default" w:ascii="Times New Roman" w:hAnsi="Times New Roman" w:eastAsia="楷体" w:cs="Times New Roman"/>
          <w:b/>
          <w:bCs w:val="0"/>
          <w:color w:val="auto"/>
          <w:sz w:val="32"/>
          <w:szCs w:val="24"/>
          <w:lang w:val="en-US" w:eastAsia="zh-CN"/>
        </w:rPr>
        <w:t>9</w:t>
      </w:r>
      <w:r>
        <w:rPr>
          <w:rFonts w:hint="default" w:ascii="Times New Roman" w:hAnsi="Times New Roman" w:eastAsia="楷体" w:cs="Times New Roman"/>
          <w:b/>
          <w:bCs w:val="0"/>
          <w:color w:val="auto"/>
          <w:sz w:val="32"/>
          <w:szCs w:val="24"/>
        </w:rPr>
        <w:t>.本次招聘中的有效身份证件指的是什么？</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30" w:firstLineChars="196"/>
        <w:textAlignment w:val="auto"/>
        <w:rPr>
          <w:rFonts w:hint="default" w:ascii="Times New Roman" w:hAnsi="Times New Roman" w:eastAsia="仿宋" w:cs="Times New Roman"/>
          <w:b/>
          <w:bCs w:val="0"/>
          <w:color w:val="auto"/>
          <w:sz w:val="32"/>
          <w:szCs w:val="32"/>
          <w:highlight w:val="none"/>
          <w:u w:val="none"/>
        </w:rPr>
      </w:pPr>
      <w:r>
        <w:rPr>
          <w:rFonts w:hint="default" w:ascii="Times New Roman" w:hAnsi="Times New Roman" w:eastAsia="仿宋" w:cs="Times New Roman"/>
          <w:b/>
          <w:bCs w:val="0"/>
          <w:color w:val="auto"/>
          <w:sz w:val="32"/>
          <w:szCs w:val="32"/>
          <w:highlight w:val="none"/>
          <w:u w:val="none"/>
        </w:rPr>
        <w:t>有效身份证</w:t>
      </w:r>
      <w:r>
        <w:rPr>
          <w:rFonts w:hint="default" w:ascii="Times New Roman" w:hAnsi="Times New Roman" w:eastAsia="仿宋" w:cs="Times New Roman"/>
          <w:b/>
          <w:bCs w:val="0"/>
          <w:color w:val="auto"/>
          <w:sz w:val="32"/>
          <w:szCs w:val="32"/>
          <w:highlight w:val="none"/>
          <w:u w:val="none"/>
          <w:lang w:eastAsia="zh-CN"/>
        </w:rPr>
        <w:t>件</w:t>
      </w:r>
      <w:r>
        <w:rPr>
          <w:rFonts w:hint="default" w:ascii="Times New Roman" w:hAnsi="Times New Roman" w:eastAsia="仿宋" w:cs="Times New Roman"/>
          <w:b/>
          <w:bCs w:val="0"/>
          <w:color w:val="auto"/>
          <w:sz w:val="32"/>
          <w:szCs w:val="32"/>
          <w:highlight w:val="none"/>
          <w:u w:val="none"/>
        </w:rPr>
        <w:t>包括有效期限内的居民身份证</w:t>
      </w:r>
      <w:r>
        <w:rPr>
          <w:rFonts w:hint="default" w:ascii="Times New Roman" w:hAnsi="Times New Roman" w:eastAsia="仿宋" w:cs="Times New Roman"/>
          <w:b/>
          <w:bCs w:val="0"/>
          <w:color w:val="auto"/>
          <w:sz w:val="32"/>
          <w:szCs w:val="32"/>
          <w:highlight w:val="none"/>
          <w:u w:val="none"/>
          <w:lang w:eastAsia="zh-CN"/>
        </w:rPr>
        <w:t>、</w:t>
      </w:r>
      <w:r>
        <w:rPr>
          <w:rFonts w:hint="default" w:ascii="Times New Roman" w:hAnsi="Times New Roman" w:eastAsia="仿宋" w:cs="Times New Roman"/>
          <w:b/>
          <w:bCs w:val="0"/>
          <w:color w:val="auto"/>
          <w:sz w:val="32"/>
          <w:szCs w:val="32"/>
          <w:highlight w:val="none"/>
          <w:u w:val="none"/>
        </w:rPr>
        <w:t>临时居民身份证</w:t>
      </w:r>
      <w:r>
        <w:rPr>
          <w:rFonts w:hint="default" w:ascii="Times New Roman" w:hAnsi="Times New Roman" w:eastAsia="仿宋" w:cs="Times New Roman"/>
          <w:b/>
          <w:bCs w:val="0"/>
          <w:color w:val="auto"/>
          <w:sz w:val="32"/>
          <w:szCs w:val="32"/>
          <w:highlight w:val="none"/>
          <w:u w:val="none"/>
          <w:lang w:eastAsia="zh-CN"/>
        </w:rPr>
        <w:t>、港澳居民来往内地通行证、台湾居民来往大陆通行证</w:t>
      </w:r>
      <w:r>
        <w:rPr>
          <w:rFonts w:hint="default" w:ascii="Times New Roman" w:hAnsi="Times New Roman" w:eastAsia="仿宋" w:cs="Times New Roman"/>
          <w:b/>
          <w:bCs w:val="0"/>
          <w:color w:val="auto"/>
          <w:sz w:val="32"/>
          <w:szCs w:val="32"/>
          <w:highlight w:val="none"/>
          <w:u w:val="none"/>
        </w:rPr>
        <w:t>。请考生妥善保管本人有效居民身份证</w:t>
      </w:r>
      <w:r>
        <w:rPr>
          <w:rFonts w:hint="default" w:ascii="Times New Roman" w:hAnsi="Times New Roman" w:eastAsia="仿宋" w:cs="Times New Roman"/>
          <w:b/>
          <w:bCs w:val="0"/>
          <w:color w:val="auto"/>
          <w:sz w:val="32"/>
          <w:szCs w:val="32"/>
          <w:highlight w:val="none"/>
          <w:u w:val="none"/>
          <w:lang w:eastAsia="zh-CN"/>
        </w:rPr>
        <w:t>件</w:t>
      </w:r>
      <w:r>
        <w:rPr>
          <w:rFonts w:hint="default" w:ascii="Times New Roman" w:hAnsi="Times New Roman" w:eastAsia="仿宋" w:cs="Times New Roman"/>
          <w:b/>
          <w:bCs w:val="0"/>
          <w:color w:val="auto"/>
          <w:sz w:val="32"/>
          <w:szCs w:val="32"/>
          <w:highlight w:val="none"/>
          <w:u w:val="none"/>
        </w:rPr>
        <w:t>，过期或丢失的，请务必在考前及时到公安机关换领或补办。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hint="default" w:ascii="Times New Roman" w:hAnsi="Times New Roman" w:eastAsia="楷体" w:cs="Times New Roman"/>
          <w:b/>
          <w:bCs w:val="0"/>
          <w:color w:val="auto"/>
          <w:sz w:val="32"/>
          <w:szCs w:val="24"/>
        </w:rPr>
      </w:pPr>
      <w:r>
        <w:rPr>
          <w:rFonts w:hint="default" w:ascii="Times New Roman" w:hAnsi="Times New Roman" w:eastAsia="楷体" w:cs="Times New Roman"/>
          <w:b/>
          <w:bCs w:val="0"/>
          <w:color w:val="auto"/>
          <w:sz w:val="32"/>
          <w:szCs w:val="24"/>
          <w:lang w:val="en-US" w:eastAsia="zh-CN"/>
        </w:rPr>
        <w:t>10</w:t>
      </w:r>
      <w:r>
        <w:rPr>
          <w:rFonts w:hint="default" w:ascii="Times New Roman" w:hAnsi="Times New Roman" w:eastAsia="楷体" w:cs="Times New Roman"/>
          <w:b/>
          <w:bCs w:val="0"/>
          <w:color w:val="auto"/>
          <w:sz w:val="32"/>
          <w:szCs w:val="24"/>
        </w:rPr>
        <w:t>.网上填写报名信息时应注意什么？</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 w:cs="Times New Roman"/>
          <w:b/>
          <w:bCs w:val="0"/>
          <w:color w:val="auto"/>
          <w:sz w:val="32"/>
          <w:szCs w:val="32"/>
          <w:u w:val="none"/>
        </w:rPr>
      </w:pPr>
      <w:r>
        <w:rPr>
          <w:rFonts w:hint="default" w:ascii="Times New Roman" w:hAnsi="Times New Roman" w:eastAsia="仿宋" w:cs="Times New Roman"/>
          <w:b/>
          <w:bCs w:val="0"/>
          <w:color w:val="auto"/>
          <w:sz w:val="32"/>
          <w:szCs w:val="32"/>
          <w:u w:val="none"/>
        </w:rPr>
        <w:t>报名时，</w:t>
      </w:r>
      <w:r>
        <w:rPr>
          <w:rFonts w:hint="default" w:ascii="Times New Roman" w:hAnsi="Times New Roman" w:eastAsia="仿宋" w:cs="Times New Roman"/>
          <w:b/>
          <w:bCs w:val="0"/>
          <w:color w:val="auto"/>
          <w:sz w:val="32"/>
          <w:szCs w:val="32"/>
          <w:u w:val="none"/>
          <w:lang w:eastAsia="zh-CN"/>
        </w:rPr>
        <w:t>应聘人员</w:t>
      </w:r>
      <w:r>
        <w:rPr>
          <w:rFonts w:hint="default" w:ascii="Times New Roman" w:hAnsi="Times New Roman" w:eastAsia="仿宋" w:cs="Times New Roman"/>
          <w:b/>
          <w:bCs w:val="0"/>
          <w:color w:val="auto"/>
          <w:sz w:val="32"/>
          <w:szCs w:val="32"/>
          <w:u w:val="none"/>
        </w:rPr>
        <w:t>要认真阅读网上报名系统有关</w:t>
      </w:r>
      <w:r>
        <w:rPr>
          <w:rFonts w:hint="default" w:ascii="Times New Roman" w:hAnsi="Times New Roman" w:eastAsia="仿宋" w:cs="Times New Roman"/>
          <w:b/>
          <w:bCs w:val="0"/>
          <w:color w:val="auto"/>
          <w:sz w:val="32"/>
          <w:szCs w:val="32"/>
          <w:u w:val="none"/>
          <w:lang w:eastAsia="zh-CN"/>
        </w:rPr>
        <w:t>提示说明</w:t>
      </w:r>
      <w:r>
        <w:rPr>
          <w:rFonts w:hint="default" w:ascii="Times New Roman" w:hAnsi="Times New Roman" w:eastAsia="仿宋" w:cs="Times New Roman"/>
          <w:b/>
          <w:bCs w:val="0"/>
          <w:color w:val="auto"/>
          <w:sz w:val="32"/>
          <w:szCs w:val="32"/>
          <w:u w:val="none"/>
        </w:rPr>
        <w:t>和诚信承诺书，提交的报名申请材料必须真实、准确、完整，能够体现</w:t>
      </w:r>
      <w:r>
        <w:rPr>
          <w:rFonts w:hint="default" w:ascii="Times New Roman" w:hAnsi="Times New Roman" w:eastAsia="仿宋" w:cs="Times New Roman"/>
          <w:b/>
          <w:bCs w:val="0"/>
          <w:color w:val="auto"/>
          <w:sz w:val="32"/>
          <w:szCs w:val="32"/>
          <w:u w:val="none"/>
          <w:lang w:eastAsia="zh-CN"/>
        </w:rPr>
        <w:t>应聘岗位</w:t>
      </w:r>
      <w:r>
        <w:rPr>
          <w:rFonts w:hint="default" w:ascii="Times New Roman" w:hAnsi="Times New Roman" w:eastAsia="仿宋" w:cs="Times New Roman"/>
          <w:b/>
          <w:bCs w:val="0"/>
          <w:color w:val="auto"/>
          <w:sz w:val="32"/>
          <w:szCs w:val="32"/>
          <w:u w:val="none"/>
        </w:rPr>
        <w:t>的要求</w:t>
      </w:r>
      <w:r>
        <w:rPr>
          <w:rFonts w:hint="default" w:ascii="Times New Roman" w:hAnsi="Times New Roman" w:eastAsia="仿宋" w:cs="Times New Roman"/>
          <w:b/>
          <w:bCs w:val="0"/>
          <w:color w:val="auto"/>
          <w:sz w:val="32"/>
          <w:szCs w:val="32"/>
          <w:u w:val="none"/>
          <w:lang w:eastAsia="zh-CN"/>
        </w:rPr>
        <w:t>。</w:t>
      </w:r>
      <w:r>
        <w:rPr>
          <w:rFonts w:hint="default" w:ascii="Times New Roman" w:hAnsi="Times New Roman" w:eastAsia="仿宋" w:cs="Times New Roman"/>
          <w:b/>
          <w:bCs w:val="0"/>
          <w:color w:val="auto"/>
          <w:sz w:val="32"/>
          <w:szCs w:val="32"/>
          <w:u w:val="none"/>
        </w:rPr>
        <w:t>因提交报名申请材料不准确、不完整、不符合要求，影响网上报名的，由</w:t>
      </w:r>
      <w:r>
        <w:rPr>
          <w:rFonts w:hint="default" w:ascii="Times New Roman" w:hAnsi="Times New Roman" w:eastAsia="仿宋" w:cs="Times New Roman"/>
          <w:b/>
          <w:bCs w:val="0"/>
          <w:color w:val="auto"/>
          <w:sz w:val="32"/>
          <w:szCs w:val="32"/>
          <w:u w:val="none"/>
          <w:lang w:eastAsia="zh-CN"/>
        </w:rPr>
        <w:t>应聘人员</w:t>
      </w:r>
      <w:r>
        <w:rPr>
          <w:rFonts w:hint="default" w:ascii="Times New Roman" w:hAnsi="Times New Roman" w:eastAsia="仿宋" w:cs="Times New Roman"/>
          <w:b/>
          <w:bCs w:val="0"/>
          <w:color w:val="auto"/>
          <w:sz w:val="32"/>
          <w:szCs w:val="32"/>
          <w:u w:val="none"/>
        </w:rPr>
        <w:t>本人承担相应后果。</w:t>
      </w:r>
      <w:r>
        <w:rPr>
          <w:rFonts w:hint="default" w:ascii="Times New Roman" w:hAnsi="Times New Roman" w:eastAsia="仿宋" w:cs="Times New Roman"/>
          <w:b/>
          <w:bCs w:val="0"/>
          <w:color w:val="auto"/>
          <w:sz w:val="32"/>
          <w:szCs w:val="32"/>
          <w:u w:val="none"/>
          <w:lang w:eastAsia="zh-CN"/>
        </w:rPr>
        <w:t>应聘人员</w:t>
      </w:r>
      <w:r>
        <w:rPr>
          <w:rFonts w:hint="default" w:ascii="Times New Roman" w:hAnsi="Times New Roman" w:eastAsia="仿宋" w:cs="Times New Roman"/>
          <w:b/>
          <w:bCs w:val="0"/>
          <w:color w:val="auto"/>
          <w:sz w:val="32"/>
          <w:szCs w:val="32"/>
          <w:u w:val="none"/>
        </w:rPr>
        <w:t>的申请材料、信息不实或者不符合报名条件的，一经查实，即取消</w:t>
      </w:r>
      <w:r>
        <w:rPr>
          <w:rFonts w:hint="default" w:ascii="Times New Roman" w:hAnsi="Times New Roman" w:eastAsia="仿宋" w:cs="Times New Roman"/>
          <w:b/>
          <w:bCs w:val="0"/>
          <w:color w:val="auto"/>
          <w:sz w:val="32"/>
          <w:szCs w:val="32"/>
          <w:u w:val="none"/>
          <w:lang w:eastAsia="zh-CN"/>
        </w:rPr>
        <w:t>应聘</w:t>
      </w:r>
      <w:r>
        <w:rPr>
          <w:rFonts w:hint="default" w:ascii="Times New Roman" w:hAnsi="Times New Roman" w:eastAsia="仿宋" w:cs="Times New Roman"/>
          <w:b/>
          <w:bCs w:val="0"/>
          <w:color w:val="auto"/>
          <w:sz w:val="32"/>
          <w:szCs w:val="32"/>
          <w:u w:val="none"/>
        </w:rPr>
        <w:t>资格。对伪造、变造有关证件、材料、信息，骗取考试资格的，按照有关规定处理。</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 w:cs="Times New Roman"/>
          <w:b/>
          <w:bCs w:val="0"/>
          <w:i w:val="0"/>
          <w:iCs w:val="0"/>
          <w:caps w:val="0"/>
          <w:color w:val="FF0000"/>
          <w:spacing w:val="0"/>
          <w:sz w:val="32"/>
          <w:szCs w:val="32"/>
        </w:rPr>
      </w:pPr>
      <w:r>
        <w:rPr>
          <w:rFonts w:hint="default" w:ascii="Times New Roman" w:hAnsi="Times New Roman" w:eastAsia="仿宋" w:cs="Times New Roman"/>
          <w:b/>
          <w:bCs w:val="0"/>
          <w:color w:val="auto"/>
          <w:sz w:val="32"/>
          <w:szCs w:val="32"/>
          <w:u w:val="none"/>
        </w:rPr>
        <w:t>网上报名系统的表项中未能涵盖</w:t>
      </w:r>
      <w:r>
        <w:rPr>
          <w:rFonts w:hint="default" w:ascii="Times New Roman" w:hAnsi="Times New Roman" w:eastAsia="仿宋" w:cs="Times New Roman"/>
          <w:b/>
          <w:bCs w:val="0"/>
          <w:color w:val="auto"/>
          <w:sz w:val="32"/>
          <w:szCs w:val="32"/>
          <w:u w:val="none"/>
          <w:lang w:eastAsia="zh-CN"/>
        </w:rPr>
        <w:t>应聘岗位</w:t>
      </w:r>
      <w:r>
        <w:rPr>
          <w:rFonts w:hint="default" w:ascii="Times New Roman" w:hAnsi="Times New Roman" w:eastAsia="仿宋" w:cs="Times New Roman"/>
          <w:b/>
          <w:bCs w:val="0"/>
          <w:color w:val="auto"/>
          <w:sz w:val="32"/>
          <w:szCs w:val="32"/>
          <w:u w:val="none"/>
        </w:rPr>
        <w:t>要求资格条件的，</w:t>
      </w:r>
      <w:r>
        <w:rPr>
          <w:rFonts w:hint="default" w:ascii="Times New Roman" w:hAnsi="Times New Roman" w:eastAsia="仿宋" w:cs="Times New Roman"/>
          <w:b/>
          <w:bCs w:val="0"/>
          <w:color w:val="auto"/>
          <w:sz w:val="32"/>
          <w:szCs w:val="32"/>
          <w:u w:val="none"/>
          <w:lang w:eastAsia="zh-CN"/>
        </w:rPr>
        <w:t>务必</w:t>
      </w:r>
      <w:r>
        <w:rPr>
          <w:rFonts w:hint="default" w:ascii="Times New Roman" w:hAnsi="Times New Roman" w:eastAsia="仿宋" w:cs="Times New Roman"/>
          <w:b/>
          <w:bCs w:val="0"/>
          <w:color w:val="auto"/>
          <w:sz w:val="32"/>
          <w:szCs w:val="32"/>
          <w:u w:val="none"/>
        </w:rPr>
        <w:t>在“备注栏”中如实填写。</w:t>
      </w:r>
      <w:r>
        <w:rPr>
          <w:rFonts w:hint="default" w:ascii="Times New Roman" w:hAnsi="Times New Roman" w:eastAsia="仿宋" w:cs="Times New Roman"/>
          <w:b/>
          <w:bCs w:val="0"/>
          <w:i w:val="0"/>
          <w:iCs w:val="0"/>
          <w:caps w:val="0"/>
          <w:color w:val="auto"/>
          <w:spacing w:val="0"/>
          <w:sz w:val="32"/>
          <w:szCs w:val="32"/>
          <w:shd w:val="clear" w:color="auto" w:fill="auto"/>
        </w:rPr>
        <w:t>未在“备注栏”中注明的，视同不符合相应条件。其中，</w:t>
      </w:r>
      <w:r>
        <w:rPr>
          <w:rFonts w:hint="default" w:ascii="Times New Roman" w:hAnsi="Times New Roman" w:eastAsia="仿宋" w:cs="Times New Roman"/>
          <w:b/>
          <w:bCs w:val="0"/>
          <w:i w:val="0"/>
          <w:iCs w:val="0"/>
          <w:caps w:val="0"/>
          <w:color w:val="auto"/>
          <w:spacing w:val="0"/>
          <w:sz w:val="32"/>
          <w:szCs w:val="32"/>
          <w:shd w:val="clear" w:color="auto" w:fill="auto"/>
          <w:lang w:eastAsia="zh-CN"/>
        </w:rPr>
        <w:t>岗位</w:t>
      </w:r>
      <w:r>
        <w:rPr>
          <w:rFonts w:hint="default" w:ascii="Times New Roman" w:hAnsi="Times New Roman" w:eastAsia="仿宋" w:cs="Times New Roman"/>
          <w:b/>
          <w:bCs w:val="0"/>
          <w:i w:val="0"/>
          <w:iCs w:val="0"/>
          <w:caps w:val="0"/>
          <w:color w:val="auto"/>
          <w:spacing w:val="0"/>
          <w:sz w:val="32"/>
          <w:szCs w:val="32"/>
          <w:shd w:val="clear" w:color="auto" w:fill="auto"/>
          <w:lang w:val="en-US" w:eastAsia="zh-CN"/>
        </w:rPr>
        <w:t>其他条件要求相关</w:t>
      </w:r>
      <w:r>
        <w:rPr>
          <w:rFonts w:hint="default" w:ascii="Times New Roman" w:hAnsi="Times New Roman" w:eastAsia="仿宋" w:cs="Times New Roman"/>
          <w:b/>
          <w:bCs w:val="0"/>
          <w:i w:val="0"/>
          <w:iCs w:val="0"/>
          <w:caps w:val="0"/>
          <w:color w:val="auto"/>
          <w:spacing w:val="0"/>
          <w:sz w:val="32"/>
          <w:szCs w:val="32"/>
          <w:shd w:val="clear" w:color="auto" w:fill="auto"/>
        </w:rPr>
        <w:t>证书的，应当注明取得证书的级别、编号和取得</w:t>
      </w:r>
      <w:r>
        <w:rPr>
          <w:rFonts w:hint="default" w:ascii="Times New Roman" w:hAnsi="Times New Roman" w:eastAsia="仿宋" w:cs="Times New Roman"/>
          <w:b/>
          <w:bCs w:val="0"/>
          <w:color w:val="auto"/>
          <w:sz w:val="32"/>
          <w:szCs w:val="32"/>
          <w:u w:val="none"/>
        </w:rPr>
        <w:t>时间。</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仿宋" w:cs="Times New Roman"/>
          <w:b/>
          <w:bCs w:val="0"/>
          <w:color w:val="auto"/>
          <w:sz w:val="32"/>
          <w:szCs w:val="32"/>
          <w:highlight w:val="none"/>
          <w:u w:val="none"/>
          <w:lang w:eastAsia="zh-CN"/>
        </w:rPr>
      </w:pPr>
      <w:r>
        <w:rPr>
          <w:rFonts w:hint="default" w:ascii="Times New Roman" w:hAnsi="Times New Roman" w:eastAsia="仿宋" w:cs="Times New Roman"/>
          <w:b/>
          <w:bCs w:val="0"/>
          <w:color w:val="auto"/>
          <w:sz w:val="32"/>
          <w:szCs w:val="32"/>
          <w:highlight w:val="none"/>
          <w:u w:val="none"/>
        </w:rPr>
        <w:t>家庭成员及其主要社会关系，须填写姓名、工作单位及职务。学习和工作</w:t>
      </w:r>
      <w:r>
        <w:rPr>
          <w:rFonts w:hint="default" w:ascii="Times New Roman" w:hAnsi="Times New Roman" w:eastAsia="仿宋" w:cs="Times New Roman"/>
          <w:b/>
          <w:bCs w:val="0"/>
          <w:color w:val="auto"/>
          <w:sz w:val="32"/>
          <w:szCs w:val="32"/>
          <w:highlight w:val="none"/>
          <w:u w:val="none"/>
          <w:lang w:eastAsia="zh-CN"/>
        </w:rPr>
        <w:t>（待业）</w:t>
      </w:r>
      <w:r>
        <w:rPr>
          <w:rFonts w:hint="default" w:ascii="Times New Roman" w:hAnsi="Times New Roman" w:eastAsia="仿宋" w:cs="Times New Roman"/>
          <w:b/>
          <w:bCs w:val="0"/>
          <w:color w:val="auto"/>
          <w:sz w:val="32"/>
          <w:szCs w:val="32"/>
          <w:highlight w:val="none"/>
          <w:u w:val="none"/>
        </w:rPr>
        <w:t>经历须从高中</w:t>
      </w:r>
      <w:r>
        <w:rPr>
          <w:rFonts w:hint="default" w:ascii="Times New Roman" w:hAnsi="Times New Roman" w:eastAsia="仿宋" w:cs="Times New Roman"/>
          <w:b/>
          <w:bCs w:val="0"/>
          <w:color w:val="auto"/>
          <w:sz w:val="32"/>
          <w:szCs w:val="32"/>
          <w:highlight w:val="none"/>
          <w:u w:val="none"/>
          <w:lang w:eastAsia="zh-CN"/>
        </w:rPr>
        <w:t>阶段起填写至报名时止，不得间断。</w:t>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both"/>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32"/>
          <w:u w:val="none"/>
        </w:rPr>
        <w:t>　　参考往年情况，</w:t>
      </w:r>
      <w:r>
        <w:rPr>
          <w:rFonts w:hint="default" w:ascii="Times New Roman" w:hAnsi="Times New Roman" w:eastAsia="仿宋" w:cs="Times New Roman"/>
          <w:b/>
          <w:bCs w:val="0"/>
          <w:color w:val="auto"/>
          <w:sz w:val="32"/>
          <w:szCs w:val="32"/>
          <w:u w:val="none"/>
          <w:lang w:eastAsia="zh-CN"/>
        </w:rPr>
        <w:t>一般</w:t>
      </w:r>
      <w:r>
        <w:rPr>
          <w:rFonts w:hint="default" w:ascii="Times New Roman" w:hAnsi="Times New Roman" w:eastAsia="仿宋" w:cs="Times New Roman"/>
          <w:b/>
          <w:bCs w:val="0"/>
          <w:color w:val="auto"/>
          <w:sz w:val="32"/>
          <w:szCs w:val="32"/>
          <w:u w:val="none"/>
        </w:rPr>
        <w:t>报名初始阶段人数较少，</w:t>
      </w:r>
      <w:r>
        <w:rPr>
          <w:rFonts w:hint="default" w:ascii="Times New Roman" w:hAnsi="Times New Roman" w:eastAsia="仿宋" w:cs="Times New Roman"/>
          <w:b/>
          <w:bCs w:val="0"/>
          <w:color w:val="auto"/>
          <w:sz w:val="32"/>
          <w:szCs w:val="32"/>
          <w:u w:val="none"/>
          <w:lang w:eastAsia="zh-CN"/>
        </w:rPr>
        <w:t>后期</w:t>
      </w:r>
      <w:r>
        <w:rPr>
          <w:rFonts w:hint="default" w:ascii="Times New Roman" w:hAnsi="Times New Roman" w:eastAsia="仿宋" w:cs="Times New Roman"/>
          <w:b/>
          <w:bCs w:val="0"/>
          <w:color w:val="auto"/>
          <w:sz w:val="32"/>
          <w:szCs w:val="32"/>
          <w:u w:val="none"/>
        </w:rPr>
        <w:t>尤其是最后两天报名</w:t>
      </w:r>
      <w:r>
        <w:rPr>
          <w:rFonts w:hint="default" w:ascii="Times New Roman" w:hAnsi="Times New Roman" w:eastAsia="仿宋" w:cs="Times New Roman"/>
          <w:b/>
          <w:bCs w:val="0"/>
          <w:color w:val="auto"/>
          <w:sz w:val="32"/>
          <w:szCs w:val="32"/>
          <w:u w:val="none"/>
          <w:lang w:eastAsia="zh-CN"/>
        </w:rPr>
        <w:t>比较</w:t>
      </w:r>
      <w:r>
        <w:rPr>
          <w:rFonts w:hint="default" w:ascii="Times New Roman" w:hAnsi="Times New Roman" w:eastAsia="仿宋" w:cs="Times New Roman"/>
          <w:b/>
          <w:bCs w:val="0"/>
          <w:color w:val="auto"/>
          <w:sz w:val="32"/>
          <w:szCs w:val="32"/>
          <w:u w:val="none"/>
        </w:rPr>
        <w:t>集中</w:t>
      </w:r>
      <w:r>
        <w:rPr>
          <w:rFonts w:hint="default" w:ascii="Times New Roman" w:hAnsi="Times New Roman" w:eastAsia="仿宋" w:cs="Times New Roman"/>
          <w:b/>
          <w:bCs w:val="0"/>
          <w:color w:val="auto"/>
          <w:sz w:val="32"/>
          <w:szCs w:val="32"/>
          <w:u w:val="none"/>
          <w:lang w:eastAsia="zh-CN"/>
        </w:rPr>
        <w:t>，可能影响资格审查进度</w:t>
      </w:r>
      <w:r>
        <w:rPr>
          <w:rFonts w:hint="default" w:ascii="Times New Roman" w:hAnsi="Times New Roman" w:eastAsia="仿宋" w:cs="Times New Roman"/>
          <w:b/>
          <w:bCs w:val="0"/>
          <w:color w:val="auto"/>
          <w:sz w:val="32"/>
          <w:szCs w:val="32"/>
          <w:u w:val="none"/>
        </w:rPr>
        <w:t>。建议</w:t>
      </w:r>
      <w:r>
        <w:rPr>
          <w:rFonts w:hint="default" w:ascii="Times New Roman" w:hAnsi="Times New Roman" w:eastAsia="仿宋" w:cs="Times New Roman"/>
          <w:b/>
          <w:bCs w:val="0"/>
          <w:color w:val="auto"/>
          <w:sz w:val="32"/>
          <w:szCs w:val="32"/>
          <w:u w:val="none"/>
          <w:lang w:eastAsia="zh-CN"/>
        </w:rPr>
        <w:t>应聘人员</w:t>
      </w:r>
      <w:r>
        <w:rPr>
          <w:rFonts w:hint="default" w:ascii="Times New Roman" w:hAnsi="Times New Roman" w:eastAsia="仿宋" w:cs="Times New Roman"/>
          <w:b/>
          <w:bCs w:val="0"/>
          <w:color w:val="auto"/>
          <w:sz w:val="32"/>
          <w:szCs w:val="32"/>
          <w:u w:val="none"/>
        </w:rPr>
        <w:t>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hint="default" w:ascii="Times New Roman" w:hAnsi="Times New Roman" w:eastAsia="楷体" w:cs="Times New Roman"/>
          <w:b/>
          <w:bCs w:val="0"/>
          <w:color w:val="auto"/>
          <w:sz w:val="32"/>
          <w:szCs w:val="24"/>
        </w:rPr>
      </w:pPr>
      <w:r>
        <w:rPr>
          <w:rFonts w:hint="default" w:ascii="Times New Roman" w:hAnsi="Times New Roman" w:eastAsia="楷体" w:cs="Times New Roman"/>
          <w:b/>
          <w:bCs w:val="0"/>
          <w:color w:val="auto"/>
          <w:sz w:val="32"/>
          <w:szCs w:val="24"/>
          <w:lang w:val="en-US" w:eastAsia="zh-CN"/>
        </w:rPr>
        <w:t>11</w:t>
      </w:r>
      <w:r>
        <w:rPr>
          <w:rFonts w:hint="default" w:ascii="Times New Roman" w:hAnsi="Times New Roman" w:eastAsia="楷体" w:cs="Times New Roman"/>
          <w:b/>
          <w:bCs w:val="0"/>
          <w:color w:val="auto"/>
          <w:sz w:val="32"/>
          <w:szCs w:val="24"/>
        </w:rPr>
        <w:t>.应聘人员在网上提供的照片有什么要求？</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电子照片必须是近期正面免冠证件照，并且与面试前资格审查时所提供的照片为同一底版。</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hint="default" w:ascii="Times New Roman" w:hAnsi="Times New Roman" w:eastAsia="楷体" w:cs="Times New Roman"/>
          <w:b/>
          <w:bCs w:val="0"/>
          <w:color w:val="auto"/>
          <w:sz w:val="32"/>
          <w:szCs w:val="24"/>
        </w:rPr>
      </w:pPr>
      <w:r>
        <w:rPr>
          <w:rFonts w:hint="default" w:ascii="Times New Roman" w:hAnsi="Times New Roman" w:eastAsia="楷体" w:cs="Times New Roman"/>
          <w:b/>
          <w:bCs w:val="0"/>
          <w:color w:val="auto"/>
          <w:sz w:val="32"/>
          <w:szCs w:val="24"/>
        </w:rPr>
        <w:t>1</w:t>
      </w:r>
      <w:r>
        <w:rPr>
          <w:rFonts w:hint="default" w:ascii="Times New Roman" w:hAnsi="Times New Roman" w:eastAsia="楷体" w:cs="Times New Roman"/>
          <w:b/>
          <w:bCs w:val="0"/>
          <w:color w:val="auto"/>
          <w:sz w:val="32"/>
          <w:szCs w:val="24"/>
          <w:lang w:val="en-US" w:eastAsia="zh-CN"/>
        </w:rPr>
        <w:t>2</w:t>
      </w:r>
      <w:r>
        <w:rPr>
          <w:rFonts w:hint="default" w:ascii="Times New Roman" w:hAnsi="Times New Roman" w:eastAsia="楷体" w:cs="Times New Roman"/>
          <w:b/>
          <w:bCs w:val="0"/>
          <w:color w:val="auto"/>
          <w:sz w:val="32"/>
          <w:szCs w:val="24"/>
        </w:rPr>
        <w:t>.未通过资格初审的报名信息能否修改？</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2024年</w:t>
      </w:r>
      <w:r>
        <w:rPr>
          <w:rFonts w:hint="default" w:ascii="Times New Roman" w:hAnsi="Times New Roman" w:eastAsia="仿宋" w:cs="Times New Roman"/>
          <w:b/>
          <w:bCs w:val="0"/>
          <w:color w:val="auto"/>
          <w:sz w:val="32"/>
          <w:szCs w:val="24"/>
          <w:lang w:val="en-US" w:eastAsia="zh-CN"/>
        </w:rPr>
        <w:t>4</w:t>
      </w:r>
      <w:r>
        <w:rPr>
          <w:rFonts w:hint="default" w:ascii="Times New Roman" w:hAnsi="Times New Roman" w:eastAsia="仿宋" w:cs="Times New Roman"/>
          <w:b/>
          <w:bCs w:val="0"/>
          <w:color w:val="auto"/>
          <w:sz w:val="32"/>
          <w:szCs w:val="24"/>
        </w:rPr>
        <w:t>月</w:t>
      </w:r>
      <w:r>
        <w:rPr>
          <w:rFonts w:hint="eastAsia" w:ascii="Times New Roman" w:hAnsi="Times New Roman" w:eastAsia="仿宋" w:cs="Times New Roman"/>
          <w:b/>
          <w:bCs w:val="0"/>
          <w:color w:val="auto"/>
          <w:sz w:val="32"/>
          <w:szCs w:val="24"/>
          <w:lang w:val="en-US" w:eastAsia="zh-CN"/>
        </w:rPr>
        <w:t>25</w:t>
      </w:r>
      <w:r>
        <w:rPr>
          <w:rFonts w:hint="default" w:ascii="Times New Roman" w:hAnsi="Times New Roman" w:eastAsia="仿宋" w:cs="Times New Roman"/>
          <w:b/>
          <w:bCs w:val="0"/>
          <w:color w:val="auto"/>
          <w:sz w:val="32"/>
          <w:szCs w:val="24"/>
        </w:rPr>
        <w:t>日16:00前</w:t>
      </w:r>
      <w:r>
        <w:rPr>
          <w:rFonts w:hint="default" w:ascii="Times New Roman" w:hAnsi="Times New Roman" w:eastAsia="仿宋" w:cs="Times New Roman"/>
          <w:b/>
          <w:bCs w:val="0"/>
          <w:color w:val="auto"/>
          <w:sz w:val="32"/>
          <w:szCs w:val="24"/>
        </w:rPr>
        <w:t>，单位尚未初审或者初审未通过的，</w:t>
      </w:r>
      <w:r>
        <w:rPr>
          <w:rFonts w:hint="default" w:ascii="Times New Roman" w:hAnsi="Times New Roman" w:eastAsia="仿宋" w:cs="Times New Roman"/>
          <w:b/>
          <w:bCs w:val="0"/>
          <w:color w:val="auto"/>
          <w:sz w:val="32"/>
          <w:szCs w:val="24"/>
          <w:lang w:val="en-US" w:eastAsia="zh-CN"/>
        </w:rPr>
        <w:t>应聘</w:t>
      </w:r>
      <w:r>
        <w:rPr>
          <w:rFonts w:hint="default" w:ascii="Times New Roman" w:hAnsi="Times New Roman" w:eastAsia="仿宋" w:cs="Times New Roman"/>
          <w:b/>
          <w:bCs w:val="0"/>
          <w:color w:val="auto"/>
          <w:sz w:val="32"/>
          <w:szCs w:val="24"/>
        </w:rPr>
        <w:t>人员可以更改、补充报名信息，也可以改报其他岗位。其中，招聘单位要求补充信息的，应当及时完整地补充报名信息。2024年</w:t>
      </w:r>
      <w:r>
        <w:rPr>
          <w:rFonts w:hint="default" w:ascii="Times New Roman" w:hAnsi="Times New Roman" w:eastAsia="仿宋" w:cs="Times New Roman"/>
          <w:b/>
          <w:bCs w:val="0"/>
          <w:color w:val="auto"/>
          <w:sz w:val="32"/>
          <w:szCs w:val="24"/>
          <w:lang w:val="en-US" w:eastAsia="zh-CN"/>
        </w:rPr>
        <w:t>4</w:t>
      </w:r>
      <w:r>
        <w:rPr>
          <w:rFonts w:hint="default" w:ascii="Times New Roman" w:hAnsi="Times New Roman" w:eastAsia="仿宋" w:cs="Times New Roman"/>
          <w:b/>
          <w:bCs w:val="0"/>
          <w:color w:val="auto"/>
          <w:sz w:val="32"/>
          <w:szCs w:val="24"/>
        </w:rPr>
        <w:t>月</w:t>
      </w:r>
      <w:r>
        <w:rPr>
          <w:rFonts w:hint="eastAsia" w:ascii="Times New Roman" w:hAnsi="Times New Roman" w:eastAsia="仿宋" w:cs="Times New Roman"/>
          <w:b/>
          <w:bCs w:val="0"/>
          <w:color w:val="auto"/>
          <w:sz w:val="32"/>
          <w:szCs w:val="24"/>
          <w:lang w:val="en-US" w:eastAsia="zh-CN"/>
        </w:rPr>
        <w:t>25</w:t>
      </w:r>
      <w:r>
        <w:rPr>
          <w:rFonts w:hint="default" w:ascii="Times New Roman" w:hAnsi="Times New Roman" w:eastAsia="仿宋" w:cs="Times New Roman"/>
          <w:b/>
          <w:bCs w:val="0"/>
          <w:color w:val="auto"/>
          <w:sz w:val="32"/>
          <w:szCs w:val="24"/>
        </w:rPr>
        <w:t>日16:00后</w:t>
      </w:r>
      <w:r>
        <w:rPr>
          <w:rFonts w:hint="default" w:ascii="Times New Roman" w:hAnsi="Times New Roman" w:eastAsia="仿宋" w:cs="Times New Roman"/>
          <w:b/>
          <w:bCs w:val="0"/>
          <w:color w:val="auto"/>
          <w:sz w:val="32"/>
          <w:szCs w:val="24"/>
        </w:rPr>
        <w:t>，单位尚未初审或者初审未通过的，不能再</w:t>
      </w:r>
      <w:r>
        <w:rPr>
          <w:rFonts w:hint="default" w:ascii="Times New Roman" w:hAnsi="Times New Roman" w:eastAsia="仿宋" w:cs="Times New Roman"/>
          <w:b/>
          <w:bCs w:val="0"/>
          <w:color w:val="auto"/>
          <w:sz w:val="32"/>
          <w:szCs w:val="24"/>
          <w:lang w:val="en-US" w:eastAsia="zh-CN"/>
        </w:rPr>
        <w:t>更</w:t>
      </w:r>
      <w:r>
        <w:rPr>
          <w:rFonts w:hint="default" w:ascii="Times New Roman" w:hAnsi="Times New Roman" w:eastAsia="仿宋" w:cs="Times New Roman"/>
          <w:b/>
          <w:bCs w:val="0"/>
          <w:color w:val="auto"/>
          <w:sz w:val="32"/>
          <w:szCs w:val="24"/>
        </w:rPr>
        <w:t>改</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补充报名信息</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lang w:val="en-US" w:eastAsia="zh-CN"/>
        </w:rPr>
        <w:t>不能再改报</w:t>
      </w:r>
      <w:r>
        <w:rPr>
          <w:rFonts w:hint="default" w:ascii="Times New Roman" w:hAnsi="Times New Roman" w:eastAsia="仿宋" w:cs="Times New Roman"/>
          <w:b/>
          <w:bCs w:val="0"/>
          <w:color w:val="auto"/>
          <w:sz w:val="32"/>
          <w:szCs w:val="24"/>
        </w:rPr>
        <w:t>其他岗位。</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hint="default" w:ascii="Times New Roman" w:hAnsi="Times New Roman" w:eastAsia="楷体" w:cs="Times New Roman"/>
          <w:b/>
          <w:bCs w:val="0"/>
          <w:color w:val="auto"/>
          <w:sz w:val="32"/>
          <w:szCs w:val="24"/>
        </w:rPr>
      </w:pPr>
      <w:r>
        <w:rPr>
          <w:rFonts w:hint="default" w:ascii="Times New Roman" w:hAnsi="Times New Roman" w:eastAsia="楷体" w:cs="Times New Roman"/>
          <w:b/>
          <w:bCs w:val="0"/>
          <w:color w:val="auto"/>
          <w:sz w:val="32"/>
          <w:szCs w:val="24"/>
          <w:lang w:val="en-US" w:eastAsia="zh-CN"/>
        </w:rPr>
        <w:t>13.</w:t>
      </w:r>
      <w:r>
        <w:rPr>
          <w:rFonts w:hint="default" w:ascii="Times New Roman" w:hAnsi="Times New Roman" w:eastAsia="楷体" w:cs="Times New Roman"/>
          <w:b/>
          <w:bCs w:val="0"/>
          <w:color w:val="auto"/>
          <w:sz w:val="32"/>
          <w:szCs w:val="24"/>
        </w:rPr>
        <w:t>进入面试的应聘人员需向招聘单位提交哪些证明材料？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textAlignment w:val="auto"/>
        <w:rPr>
          <w:rFonts w:hint="default" w:ascii="Times New Roman" w:hAnsi="Times New Roman" w:eastAsia="仿宋" w:cs="Times New Roman"/>
          <w:b/>
          <w:bCs w:val="0"/>
          <w:color w:val="auto"/>
          <w:sz w:val="32"/>
          <w:szCs w:val="32"/>
          <w:lang w:val="en-US" w:eastAsia="zh-CN"/>
        </w:rPr>
      </w:pPr>
      <w:r>
        <w:rPr>
          <w:rFonts w:hint="default" w:ascii="Times New Roman" w:hAnsi="Times New Roman" w:eastAsia="仿宋" w:cs="Times New Roman"/>
          <w:b/>
          <w:bCs w:val="0"/>
          <w:color w:val="auto"/>
          <w:sz w:val="32"/>
          <w:szCs w:val="24"/>
          <w:lang w:val="en-US" w:eastAsia="zh-CN"/>
        </w:rPr>
        <w:t xml:space="preserve">    </w:t>
      </w:r>
      <w:r>
        <w:rPr>
          <w:rFonts w:hint="default" w:ascii="Times New Roman" w:hAnsi="Times New Roman" w:eastAsia="仿宋" w:cs="Times New Roman"/>
          <w:b/>
          <w:bCs w:val="0"/>
          <w:color w:val="auto"/>
          <w:sz w:val="32"/>
          <w:szCs w:val="32"/>
          <w:lang w:val="en-US" w:eastAsia="zh-CN"/>
        </w:rPr>
        <w:t>进入面试的应聘人员，需按招聘岗位要求，向招聘单位提交《报名登记表》、《诚信承诺书》、本人相关证明材料。相关证明材料主要包括：</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600" w:lineRule="exact"/>
        <w:ind w:left="0" w:right="0" w:firstLine="643" w:firstLineChars="200"/>
        <w:jc w:val="both"/>
        <w:textAlignment w:val="auto"/>
        <w:rPr>
          <w:rFonts w:hint="default" w:ascii="Times New Roman" w:hAnsi="Times New Roman" w:eastAsia="仿宋" w:cs="Times New Roman"/>
          <w:b/>
          <w:bCs w:val="0"/>
          <w:color w:val="auto"/>
          <w:sz w:val="32"/>
          <w:szCs w:val="32"/>
          <w:highlight w:val="none"/>
          <w:u w:val="none"/>
          <w:lang w:val="en-US" w:eastAsia="zh-CN"/>
        </w:rPr>
      </w:pPr>
      <w:r>
        <w:rPr>
          <w:rFonts w:hint="default" w:ascii="Times New Roman" w:hAnsi="Times New Roman" w:eastAsia="仿宋" w:cs="Times New Roman"/>
          <w:b/>
          <w:bCs w:val="0"/>
          <w:color w:val="auto"/>
          <w:kern w:val="2"/>
          <w:sz w:val="32"/>
          <w:szCs w:val="32"/>
          <w:highlight w:val="none"/>
          <w:lang w:eastAsia="zh-CN"/>
        </w:rPr>
        <w:t>普通高校</w:t>
      </w:r>
      <w:r>
        <w:rPr>
          <w:rFonts w:hint="default" w:ascii="Times New Roman" w:hAnsi="Times New Roman" w:eastAsia="仿宋" w:cs="Times New Roman"/>
          <w:b/>
          <w:bCs w:val="0"/>
          <w:color w:val="auto"/>
          <w:kern w:val="2"/>
          <w:sz w:val="32"/>
          <w:szCs w:val="32"/>
          <w:highlight w:val="none"/>
          <w:lang w:val="en-US" w:eastAsia="zh-CN"/>
        </w:rPr>
        <w:t>2024年应届</w:t>
      </w:r>
      <w:r>
        <w:rPr>
          <w:rFonts w:hint="default" w:ascii="Times New Roman" w:hAnsi="Times New Roman" w:eastAsia="仿宋" w:cs="Times New Roman"/>
          <w:b/>
          <w:bCs w:val="0"/>
          <w:color w:val="auto"/>
          <w:kern w:val="2"/>
          <w:sz w:val="32"/>
          <w:szCs w:val="32"/>
          <w:highlight w:val="none"/>
        </w:rPr>
        <w:t>毕业生，提交</w:t>
      </w:r>
      <w:r>
        <w:rPr>
          <w:rFonts w:hint="default" w:ascii="Times New Roman" w:hAnsi="Times New Roman" w:eastAsia="仿宋" w:cs="Times New Roman"/>
          <w:b/>
          <w:bCs w:val="0"/>
          <w:color w:val="auto"/>
          <w:kern w:val="2"/>
          <w:sz w:val="32"/>
          <w:szCs w:val="32"/>
          <w:highlight w:val="none"/>
          <w:lang w:val="en-US" w:eastAsia="zh-CN"/>
        </w:rPr>
        <w:t>有效身份证件</w:t>
      </w:r>
      <w:r>
        <w:rPr>
          <w:rFonts w:hint="default" w:ascii="Times New Roman" w:hAnsi="Times New Roman" w:eastAsia="仿宋" w:cs="Times New Roman"/>
          <w:b/>
          <w:bCs w:val="0"/>
          <w:color w:val="auto"/>
          <w:kern w:val="2"/>
          <w:sz w:val="32"/>
          <w:szCs w:val="32"/>
          <w:highlight w:val="none"/>
        </w:rPr>
        <w:t>、学校核发的就业推荐表。</w:t>
      </w:r>
      <w:r>
        <w:rPr>
          <w:rFonts w:hint="default" w:ascii="Times New Roman" w:hAnsi="Times New Roman" w:eastAsia="仿宋" w:cs="Times New Roman"/>
          <w:b/>
          <w:bCs w:val="0"/>
          <w:color w:val="auto"/>
          <w:sz w:val="32"/>
          <w:szCs w:val="32"/>
          <w:highlight w:val="none"/>
          <w:u w:val="none"/>
          <w:lang w:eastAsia="zh-CN"/>
        </w:rPr>
        <w:t>符合</w:t>
      </w:r>
      <w:r>
        <w:rPr>
          <w:rFonts w:hint="default" w:ascii="Times New Roman" w:hAnsi="Times New Roman" w:eastAsia="仿宋" w:cs="Times New Roman"/>
          <w:b/>
          <w:bCs w:val="0"/>
          <w:i w:val="0"/>
          <w:iCs w:val="0"/>
          <w:caps w:val="0"/>
          <w:color w:val="auto"/>
          <w:spacing w:val="0"/>
          <w:sz w:val="32"/>
          <w:szCs w:val="32"/>
          <w:highlight w:val="none"/>
        </w:rPr>
        <w:t>教研厅〔2016〕2号</w:t>
      </w:r>
      <w:r>
        <w:rPr>
          <w:rFonts w:hint="default" w:ascii="Times New Roman" w:hAnsi="Times New Roman" w:eastAsia="仿宋" w:cs="Times New Roman"/>
          <w:b/>
          <w:bCs w:val="0"/>
          <w:i w:val="0"/>
          <w:iCs w:val="0"/>
          <w:caps w:val="0"/>
          <w:color w:val="auto"/>
          <w:spacing w:val="0"/>
          <w:sz w:val="32"/>
          <w:szCs w:val="32"/>
          <w:highlight w:val="none"/>
          <w:lang w:val="en-US" w:eastAsia="zh-CN"/>
        </w:rPr>
        <w:t>和</w:t>
      </w:r>
      <w:r>
        <w:rPr>
          <w:rFonts w:hint="default" w:ascii="Times New Roman" w:hAnsi="Times New Roman" w:eastAsia="仿宋" w:cs="Times New Roman"/>
          <w:b/>
          <w:bCs w:val="0"/>
          <w:i w:val="0"/>
          <w:iCs w:val="0"/>
          <w:caps w:val="0"/>
          <w:color w:val="auto"/>
          <w:spacing w:val="0"/>
          <w:sz w:val="32"/>
          <w:szCs w:val="32"/>
          <w:highlight w:val="none"/>
        </w:rPr>
        <w:t>教研厅函〔2019〕1号规定自2016年12月1日后录取</w:t>
      </w:r>
      <w:r>
        <w:rPr>
          <w:rFonts w:hint="default" w:ascii="Times New Roman" w:hAnsi="Times New Roman" w:eastAsia="仿宋" w:cs="Times New Roman"/>
          <w:b/>
          <w:bCs w:val="0"/>
          <w:i w:val="0"/>
          <w:iCs w:val="0"/>
          <w:caps w:val="0"/>
          <w:color w:val="auto"/>
          <w:spacing w:val="0"/>
          <w:sz w:val="32"/>
          <w:szCs w:val="32"/>
          <w:highlight w:val="none"/>
          <w:lang w:eastAsia="zh-CN"/>
        </w:rPr>
        <w:t>且</w:t>
      </w:r>
      <w:r>
        <w:rPr>
          <w:rFonts w:hint="default" w:ascii="Times New Roman" w:hAnsi="Times New Roman" w:eastAsia="仿宋" w:cs="Times New Roman"/>
          <w:b/>
          <w:bCs w:val="0"/>
          <w:i w:val="0"/>
          <w:iCs w:val="0"/>
          <w:caps w:val="0"/>
          <w:color w:val="auto"/>
          <w:spacing w:val="0"/>
          <w:sz w:val="32"/>
          <w:szCs w:val="32"/>
          <w:highlight w:val="none"/>
          <w:lang w:val="en-US" w:eastAsia="zh-CN"/>
        </w:rPr>
        <w:t>2024年毕业的</w:t>
      </w:r>
      <w:r>
        <w:rPr>
          <w:rFonts w:hint="default" w:ascii="Times New Roman" w:hAnsi="Times New Roman" w:eastAsia="仿宋" w:cs="Times New Roman"/>
          <w:b/>
          <w:bCs w:val="0"/>
          <w:i w:val="0"/>
          <w:iCs w:val="0"/>
          <w:caps w:val="0"/>
          <w:color w:val="auto"/>
          <w:spacing w:val="0"/>
          <w:sz w:val="32"/>
          <w:szCs w:val="32"/>
          <w:highlight w:val="none"/>
        </w:rPr>
        <w:t>非全日制研究生</w:t>
      </w:r>
      <w:r>
        <w:rPr>
          <w:rFonts w:hint="default" w:ascii="Times New Roman" w:hAnsi="Times New Roman" w:eastAsia="仿宋" w:cs="Times New Roman"/>
          <w:b/>
          <w:bCs w:val="0"/>
          <w:color w:val="auto"/>
          <w:sz w:val="32"/>
          <w:szCs w:val="32"/>
          <w:highlight w:val="none"/>
          <w:u w:val="none"/>
          <w:lang w:eastAsia="zh-CN"/>
        </w:rPr>
        <w:t>，提交</w:t>
      </w:r>
      <w:r>
        <w:rPr>
          <w:rFonts w:hint="default" w:ascii="Times New Roman" w:hAnsi="Times New Roman" w:eastAsia="仿宋" w:cs="Times New Roman"/>
          <w:b/>
          <w:bCs w:val="0"/>
          <w:color w:val="auto"/>
          <w:kern w:val="2"/>
          <w:sz w:val="32"/>
          <w:szCs w:val="32"/>
          <w:highlight w:val="none"/>
          <w:lang w:val="en-US" w:eastAsia="zh-CN"/>
        </w:rPr>
        <w:t>有效身份证件</w:t>
      </w:r>
      <w:r>
        <w:rPr>
          <w:rFonts w:hint="default" w:ascii="Times New Roman" w:hAnsi="Times New Roman" w:eastAsia="仿宋" w:cs="Times New Roman"/>
          <w:b/>
          <w:bCs w:val="0"/>
          <w:color w:val="auto"/>
          <w:kern w:val="2"/>
          <w:sz w:val="32"/>
          <w:szCs w:val="32"/>
          <w:highlight w:val="none"/>
        </w:rPr>
        <w:t>、学校核发的就业推荐表</w:t>
      </w:r>
      <w:r>
        <w:rPr>
          <w:rFonts w:hint="default" w:ascii="Times New Roman" w:hAnsi="Times New Roman" w:eastAsia="仿宋" w:cs="Times New Roman"/>
          <w:b/>
          <w:bCs w:val="0"/>
          <w:color w:val="auto"/>
          <w:kern w:val="2"/>
          <w:sz w:val="32"/>
          <w:szCs w:val="32"/>
          <w:highlight w:val="none"/>
          <w:lang w:eastAsia="zh-CN"/>
        </w:rPr>
        <w:t>或其他证明材料</w:t>
      </w:r>
      <w:r>
        <w:rPr>
          <w:rFonts w:hint="default" w:ascii="Times New Roman" w:hAnsi="Times New Roman" w:eastAsia="仿宋" w:cs="Times New Roman"/>
          <w:b/>
          <w:bCs w:val="0"/>
          <w:color w:val="auto"/>
          <w:kern w:val="2"/>
          <w:sz w:val="32"/>
          <w:szCs w:val="32"/>
          <w:highlight w:val="none"/>
        </w:rPr>
        <w:t>。</w:t>
      </w:r>
      <w:r>
        <w:rPr>
          <w:rFonts w:hint="default" w:ascii="Times New Roman" w:hAnsi="Times New Roman" w:eastAsia="仿宋" w:cs="Times New Roman"/>
          <w:b/>
          <w:bCs w:val="0"/>
          <w:color w:val="auto"/>
          <w:sz w:val="32"/>
          <w:szCs w:val="32"/>
          <w:highlight w:val="none"/>
          <w:u w:val="none"/>
          <w:lang w:eastAsia="zh-CN"/>
        </w:rPr>
        <w:t>与国（境）内普通高校</w:t>
      </w:r>
      <w:r>
        <w:rPr>
          <w:rFonts w:hint="default" w:ascii="Times New Roman" w:hAnsi="Times New Roman" w:eastAsia="仿宋" w:cs="Times New Roman"/>
          <w:b/>
          <w:bCs w:val="0"/>
          <w:color w:val="auto"/>
          <w:kern w:val="2"/>
          <w:sz w:val="32"/>
          <w:szCs w:val="32"/>
          <w:highlight w:val="none"/>
          <w:lang w:val="en-US" w:eastAsia="zh-CN"/>
        </w:rPr>
        <w:t>2024年应届</w:t>
      </w:r>
      <w:r>
        <w:rPr>
          <w:rFonts w:hint="default" w:ascii="Times New Roman" w:hAnsi="Times New Roman" w:eastAsia="仿宋" w:cs="Times New Roman"/>
          <w:b/>
          <w:bCs w:val="0"/>
          <w:color w:val="auto"/>
          <w:sz w:val="32"/>
          <w:szCs w:val="32"/>
          <w:highlight w:val="none"/>
          <w:u w:val="none"/>
          <w:lang w:eastAsia="zh-CN"/>
        </w:rPr>
        <w:t>毕业生同期毕业的留学回国人员需提</w:t>
      </w:r>
      <w:r>
        <w:rPr>
          <w:rFonts w:hint="default" w:ascii="Times New Roman" w:hAnsi="Times New Roman" w:eastAsia="仿宋" w:cs="Times New Roman"/>
          <w:b/>
          <w:bCs w:val="0"/>
          <w:color w:val="auto"/>
          <w:sz w:val="32"/>
          <w:szCs w:val="32"/>
          <w:highlight w:val="none"/>
          <w:u w:val="none"/>
          <w:lang w:val="en-US" w:eastAsia="zh-CN"/>
        </w:rPr>
        <w:t>交有效身份证件</w:t>
      </w:r>
      <w:r>
        <w:rPr>
          <w:rFonts w:hint="default" w:ascii="Times New Roman" w:hAnsi="Times New Roman" w:eastAsia="仿宋" w:cs="Times New Roman"/>
          <w:b/>
          <w:bCs w:val="0"/>
          <w:color w:val="auto"/>
          <w:sz w:val="32"/>
          <w:szCs w:val="32"/>
          <w:highlight w:val="none"/>
          <w:u w:val="none"/>
          <w:lang w:eastAsia="zh-CN"/>
        </w:rPr>
        <w:t>、规定时间内可取得学历学位证书和学历学位认证材料的承诺书；</w:t>
      </w:r>
      <w:r>
        <w:rPr>
          <w:rFonts w:hint="default" w:ascii="Times New Roman" w:hAnsi="Times New Roman" w:eastAsia="仿宋" w:cs="Times New Roman"/>
          <w:b/>
          <w:bCs w:val="0"/>
          <w:color w:val="auto"/>
          <w:kern w:val="2"/>
          <w:sz w:val="32"/>
          <w:szCs w:val="32"/>
          <w:highlight w:val="none"/>
          <w:u w:val="none"/>
          <w:lang w:val="en-US" w:eastAsia="zh-CN" w:bidi="ar"/>
        </w:rPr>
        <w:t>已取得国（境）外学历学位证书、但未获得教育部门认证的留学回国人员应聘的，还需提供国（境）外学历学位证书及有资质的机构出具的翻译资料，并作出2024年9月30日以前可取得</w:t>
      </w:r>
      <w:r>
        <w:rPr>
          <w:rFonts w:hint="default" w:ascii="Times New Roman" w:hAnsi="Times New Roman" w:eastAsia="仿宋" w:cs="Times New Roman"/>
          <w:b/>
          <w:bCs w:val="0"/>
          <w:color w:val="auto"/>
          <w:kern w:val="2"/>
          <w:sz w:val="32"/>
          <w:szCs w:val="32"/>
          <w:highlight w:val="none"/>
          <w:u w:val="none"/>
          <w:shd w:val="clear" w:color="auto" w:fill="auto"/>
          <w:lang w:eastAsia="zh-CN" w:bidi="ar"/>
        </w:rPr>
        <w:t>国（境）外</w:t>
      </w:r>
      <w:r>
        <w:rPr>
          <w:rFonts w:hint="default" w:ascii="Times New Roman" w:hAnsi="Times New Roman" w:eastAsia="仿宋" w:cs="Times New Roman"/>
          <w:b/>
          <w:bCs w:val="0"/>
          <w:color w:val="auto"/>
          <w:kern w:val="2"/>
          <w:sz w:val="32"/>
          <w:szCs w:val="32"/>
          <w:highlight w:val="none"/>
          <w:u w:val="none"/>
          <w:shd w:val="clear" w:color="auto" w:fill="auto"/>
          <w:lang w:bidi="ar"/>
        </w:rPr>
        <w:t>学历学位认证</w:t>
      </w:r>
      <w:r>
        <w:rPr>
          <w:rFonts w:hint="default" w:ascii="Times New Roman" w:hAnsi="Times New Roman" w:eastAsia="仿宋" w:cs="Times New Roman"/>
          <w:b/>
          <w:bCs w:val="0"/>
          <w:color w:val="auto"/>
          <w:kern w:val="2"/>
          <w:sz w:val="32"/>
          <w:szCs w:val="32"/>
          <w:highlight w:val="none"/>
          <w:u w:val="none"/>
          <w:shd w:val="clear" w:color="auto" w:fill="auto"/>
          <w:lang w:eastAsia="zh-CN" w:bidi="ar"/>
        </w:rPr>
        <w:t>材料</w:t>
      </w:r>
      <w:r>
        <w:rPr>
          <w:rFonts w:hint="default" w:ascii="Times New Roman" w:hAnsi="Times New Roman" w:eastAsia="仿宋" w:cs="Times New Roman"/>
          <w:b/>
          <w:bCs w:val="0"/>
          <w:color w:val="auto"/>
          <w:kern w:val="2"/>
          <w:sz w:val="32"/>
          <w:szCs w:val="32"/>
          <w:highlight w:val="none"/>
          <w:u w:val="none"/>
          <w:lang w:val="en-US" w:eastAsia="zh-CN" w:bidi="ar"/>
        </w:rPr>
        <w:t>的承诺。</w:t>
      </w:r>
      <w:r>
        <w:rPr>
          <w:rFonts w:hint="default" w:ascii="Times New Roman" w:hAnsi="Times New Roman" w:eastAsia="仿宋" w:cs="Times New Roman"/>
          <w:b/>
          <w:bCs w:val="0"/>
          <w:color w:val="auto"/>
          <w:kern w:val="0"/>
          <w:sz w:val="32"/>
          <w:szCs w:val="32"/>
          <w:u w:val="none"/>
          <w:lang w:val="en-US" w:eastAsia="zh-CN" w:bidi="ar"/>
        </w:rPr>
        <w:t>其他人员，提交</w:t>
      </w:r>
      <w:r>
        <w:rPr>
          <w:rFonts w:hint="default" w:ascii="Times New Roman" w:hAnsi="Times New Roman" w:eastAsia="仿宋" w:cs="Times New Roman"/>
          <w:b/>
          <w:bCs w:val="0"/>
          <w:color w:val="auto"/>
          <w:sz w:val="32"/>
          <w:szCs w:val="32"/>
          <w:highlight w:val="none"/>
          <w:u w:val="none"/>
          <w:lang w:val="en-US" w:eastAsia="zh-CN"/>
        </w:rPr>
        <w:t>有效身份证件</w:t>
      </w:r>
      <w:r>
        <w:rPr>
          <w:rFonts w:hint="default" w:ascii="Times New Roman" w:hAnsi="Times New Roman" w:eastAsia="仿宋" w:cs="Times New Roman"/>
          <w:b/>
          <w:bCs w:val="0"/>
          <w:color w:val="auto"/>
          <w:kern w:val="0"/>
          <w:sz w:val="32"/>
          <w:szCs w:val="32"/>
          <w:u w:val="none"/>
          <w:lang w:val="en-US" w:eastAsia="zh-CN" w:bidi="ar"/>
        </w:rPr>
        <w:t>、国家承认的学历学位</w:t>
      </w:r>
      <w:r>
        <w:rPr>
          <w:rFonts w:hint="default" w:ascii="Times New Roman" w:hAnsi="Times New Roman" w:eastAsia="仿宋" w:cs="Times New Roman"/>
          <w:b/>
          <w:bCs w:val="0"/>
          <w:color w:val="auto"/>
          <w:sz w:val="32"/>
          <w:szCs w:val="32"/>
          <w:highlight w:val="none"/>
          <w:u w:val="none"/>
          <w:lang w:val="en-US" w:eastAsia="zh-CN"/>
        </w:rPr>
        <w:t>证书（须在2024年4月</w:t>
      </w:r>
      <w:r>
        <w:rPr>
          <w:rFonts w:hint="eastAsia" w:ascii="Times New Roman" w:hAnsi="Times New Roman" w:eastAsia="仿宋" w:cs="Times New Roman"/>
          <w:b/>
          <w:bCs w:val="0"/>
          <w:color w:val="auto"/>
          <w:sz w:val="32"/>
          <w:szCs w:val="32"/>
          <w:highlight w:val="none"/>
          <w:u w:val="none"/>
          <w:lang w:val="en-US" w:eastAsia="zh-CN"/>
        </w:rPr>
        <w:t>15</w:t>
      </w:r>
      <w:r>
        <w:rPr>
          <w:rFonts w:hint="default" w:ascii="Times New Roman" w:hAnsi="Times New Roman" w:eastAsia="仿宋" w:cs="Times New Roman"/>
          <w:b/>
          <w:bCs w:val="0"/>
          <w:color w:val="auto"/>
          <w:sz w:val="32"/>
          <w:szCs w:val="32"/>
          <w:highlight w:val="none"/>
          <w:u w:val="none"/>
          <w:lang w:val="en-US" w:eastAsia="zh-CN"/>
        </w:rPr>
        <w:t>日以前取得）。</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600" w:lineRule="exact"/>
        <w:ind w:left="0" w:right="0" w:firstLine="643" w:firstLineChars="200"/>
        <w:jc w:val="both"/>
        <w:textAlignment w:val="auto"/>
        <w:rPr>
          <w:rFonts w:hint="default" w:ascii="Times New Roman" w:hAnsi="Times New Roman" w:eastAsia="仿宋" w:cs="Times New Roman"/>
          <w:b/>
          <w:bCs w:val="0"/>
          <w:color w:val="auto"/>
          <w:kern w:val="0"/>
          <w:sz w:val="32"/>
          <w:szCs w:val="32"/>
          <w:u w:val="none"/>
          <w:lang w:val="en-US" w:eastAsia="zh-CN" w:bidi="ar"/>
        </w:rPr>
      </w:pPr>
      <w:r>
        <w:rPr>
          <w:rFonts w:hint="default" w:ascii="Times New Roman" w:hAnsi="Times New Roman" w:eastAsia="仿宋" w:cs="Times New Roman"/>
          <w:b/>
          <w:bCs w:val="0"/>
          <w:color w:val="auto"/>
          <w:sz w:val="32"/>
          <w:szCs w:val="32"/>
          <w:highlight w:val="none"/>
          <w:u w:val="none"/>
          <w:lang w:val="en-US" w:eastAsia="zh-CN"/>
        </w:rPr>
        <w:t>在职人员应聘的，还需提交有用人权限部门</w:t>
      </w:r>
      <w:r>
        <w:rPr>
          <w:rFonts w:hint="default" w:ascii="Times New Roman" w:hAnsi="Times New Roman" w:eastAsia="仿宋" w:cs="Times New Roman"/>
          <w:b/>
          <w:bCs w:val="0"/>
          <w:color w:val="auto"/>
          <w:kern w:val="0"/>
          <w:sz w:val="32"/>
          <w:szCs w:val="32"/>
          <w:u w:val="none"/>
          <w:lang w:val="en-US" w:eastAsia="zh-CN" w:bidi="ar"/>
        </w:rPr>
        <w:t>或单位出具的同意应聘介绍信（对按时出具同意应聘介绍信确有困难的，经招聘单位同意，可在考察或体检阶段提交），未如期提交，视为放弃。</w:t>
      </w:r>
      <w:r>
        <w:rPr>
          <w:rFonts w:hint="default" w:ascii="Times New Roman" w:hAnsi="Times New Roman" w:eastAsia="仿宋" w:cs="Times New Roman"/>
          <w:b/>
          <w:bCs w:val="0"/>
          <w:color w:val="auto"/>
          <w:sz w:val="32"/>
          <w:szCs w:val="32"/>
          <w:u w:val="none"/>
          <w:lang w:eastAsia="zh-CN"/>
        </w:rPr>
        <w:t>在职人员报名前应充分了解知晓有关法律法规或所在单位及有关主管部门关于是否允许报考、离职的相关规定。</w:t>
      </w:r>
    </w:p>
    <w:p>
      <w:pPr>
        <w:pStyle w:val="2"/>
        <w:keepNext w:val="0"/>
        <w:keepLines w:val="0"/>
        <w:pageBreakBefore w:val="0"/>
        <w:widowControl w:val="0"/>
        <w:kinsoku/>
        <w:wordWrap/>
        <w:overflowPunct/>
        <w:topLinePunct w:val="0"/>
        <w:autoSpaceDE/>
        <w:autoSpaceDN/>
        <w:bidi w:val="0"/>
        <w:adjustRightInd/>
        <w:snapToGrid w:val="0"/>
        <w:spacing w:after="0" w:line="600" w:lineRule="exact"/>
        <w:ind w:firstLine="643" w:firstLineChars="200"/>
        <w:textAlignment w:val="auto"/>
        <w:rPr>
          <w:rFonts w:hint="default" w:ascii="Times New Roman" w:hAnsi="Times New Roman" w:eastAsia="仿宋" w:cs="Times New Roman"/>
          <w:b/>
          <w:bCs w:val="0"/>
          <w:color w:val="auto"/>
          <w:kern w:val="0"/>
          <w:sz w:val="32"/>
          <w:szCs w:val="32"/>
          <w:highlight w:val="none"/>
          <w:lang w:val="en-US" w:eastAsia="zh-CN" w:bidi="ar"/>
        </w:rPr>
      </w:pPr>
      <w:r>
        <w:rPr>
          <w:rFonts w:hint="default" w:ascii="Times New Roman" w:hAnsi="Times New Roman" w:eastAsia="仿宋" w:cs="Times New Roman"/>
          <w:b/>
          <w:bCs w:val="0"/>
          <w:color w:val="auto"/>
          <w:kern w:val="0"/>
          <w:sz w:val="32"/>
          <w:szCs w:val="32"/>
          <w:highlight w:val="none"/>
          <w:lang w:val="en-US" w:eastAsia="zh-CN" w:bidi="ar"/>
        </w:rPr>
        <w:t>岗位条件要求的其他证明材料。</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hint="default" w:ascii="Times New Roman" w:hAnsi="Times New Roman" w:eastAsia="楷体" w:cs="Times New Roman"/>
          <w:b/>
          <w:bCs w:val="0"/>
          <w:color w:val="auto"/>
          <w:sz w:val="32"/>
          <w:szCs w:val="24"/>
          <w:lang w:val="en-US" w:eastAsia="zh-CN"/>
        </w:rPr>
      </w:pPr>
      <w:r>
        <w:rPr>
          <w:rFonts w:hint="default" w:ascii="Times New Roman" w:hAnsi="Times New Roman" w:eastAsia="楷体" w:cs="Times New Roman"/>
          <w:b/>
          <w:bCs w:val="0"/>
          <w:color w:val="auto"/>
          <w:sz w:val="32"/>
          <w:szCs w:val="24"/>
          <w:lang w:val="en-US" w:eastAsia="zh-CN"/>
        </w:rPr>
        <w:t>14.违纪违规及存在不诚信情形的应聘人员如何处理？</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应聘人员要严格遵守公开招聘的相关政策规定，遵从</w:t>
      </w:r>
      <w:r>
        <w:rPr>
          <w:rFonts w:hint="default" w:ascii="Times New Roman" w:hAnsi="Times New Roman" w:eastAsia="仿宋" w:cs="Times New Roman"/>
          <w:b/>
          <w:bCs w:val="0"/>
          <w:color w:val="auto"/>
          <w:sz w:val="32"/>
          <w:szCs w:val="24"/>
          <w:lang w:val="en"/>
        </w:rPr>
        <w:t xml:space="preserve"> </w:t>
      </w:r>
      <w:r>
        <w:rPr>
          <w:rFonts w:hint="default" w:ascii="Times New Roman" w:hAnsi="Times New Roman" w:eastAsia="仿宋" w:cs="Times New Roman"/>
          <w:b/>
          <w:bCs w:val="0"/>
          <w:color w:val="auto"/>
          <w:sz w:val="32"/>
          <w:szCs w:val="24"/>
        </w:rPr>
        <w:t>事业单位人事综合管理部门、人事考试机构和招聘单位</w:t>
      </w:r>
      <w:r>
        <w:rPr>
          <w:rFonts w:hint="default" w:ascii="Times New Roman" w:hAnsi="Times New Roman" w:eastAsia="仿宋" w:cs="Times New Roman"/>
          <w:b/>
          <w:bCs w:val="0"/>
          <w:color w:val="auto"/>
          <w:sz w:val="32"/>
          <w:szCs w:val="24"/>
          <w:lang w:val="en-US" w:eastAsia="zh-CN"/>
        </w:rPr>
        <w:t>或其主管部门（举办单位）</w:t>
      </w:r>
      <w:r>
        <w:rPr>
          <w:rFonts w:hint="default" w:ascii="Times New Roman" w:hAnsi="Times New Roman" w:eastAsia="仿宋" w:cs="Times New Roman"/>
          <w:b/>
          <w:bCs w:val="0"/>
          <w:color w:val="auto"/>
          <w:sz w:val="32"/>
          <w:szCs w:val="24"/>
        </w:rPr>
        <w:t>的统一安排，其在应聘期间的表现，将作为公开招聘考察的重要内容之一。对违反公开招聘纪律的应聘人员，按照《事业单位公开招聘违纪违规行为处理规定》（人力资</w:t>
      </w:r>
      <w:bookmarkStart w:id="0" w:name="_GoBack"/>
      <w:bookmarkEnd w:id="0"/>
      <w:r>
        <w:rPr>
          <w:rFonts w:hint="default" w:ascii="Times New Roman" w:hAnsi="Times New Roman" w:eastAsia="仿宋" w:cs="Times New Roman"/>
          <w:b/>
          <w:bCs w:val="0"/>
          <w:color w:val="auto"/>
          <w:sz w:val="32"/>
          <w:szCs w:val="24"/>
        </w:rPr>
        <w:t>源和社会保障部令第35号</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hint="default" w:ascii="Times New Roman" w:hAnsi="Times New Roman" w:eastAsia="楷体" w:cs="Times New Roman"/>
          <w:b/>
          <w:bCs w:val="0"/>
          <w:color w:val="auto"/>
          <w:sz w:val="32"/>
          <w:szCs w:val="24"/>
          <w:lang w:val="en-US" w:eastAsia="zh-CN"/>
        </w:rPr>
      </w:pPr>
      <w:r>
        <w:rPr>
          <w:rFonts w:hint="default" w:ascii="Times New Roman" w:hAnsi="Times New Roman" w:eastAsia="楷体" w:cs="Times New Roman"/>
          <w:b/>
          <w:bCs w:val="0"/>
          <w:color w:val="auto"/>
          <w:sz w:val="32"/>
          <w:szCs w:val="24"/>
          <w:lang w:val="en-US" w:eastAsia="zh-CN"/>
        </w:rPr>
        <w:t>15.是否有指定的考试辅导书和培训班？</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val="0"/>
          <w:sz w:val="32"/>
          <w:szCs w:val="32"/>
          <w:highlight w:val="lightGray"/>
          <w:lang w:val="en-US" w:eastAsia="zh-CN"/>
        </w:rPr>
      </w:pPr>
      <w:r>
        <w:rPr>
          <w:rFonts w:hint="default" w:ascii="Times New Roman" w:hAnsi="Times New Roman" w:eastAsia="仿宋" w:cs="Times New Roman"/>
          <w:b/>
          <w:bCs w:val="0"/>
          <w:color w:val="auto"/>
          <w:sz w:val="32"/>
          <w:szCs w:val="24"/>
          <w:lang w:val="en-US" w:eastAsia="zh-CN"/>
        </w:rPr>
        <w:t>德州市</w:t>
      </w:r>
      <w:r>
        <w:rPr>
          <w:rFonts w:hint="eastAsia" w:ascii="Times New Roman" w:hAnsi="Times New Roman" w:eastAsia="仿宋" w:cs="Times New Roman"/>
          <w:b/>
          <w:bCs w:val="0"/>
          <w:color w:val="auto"/>
          <w:sz w:val="32"/>
          <w:szCs w:val="24"/>
          <w:lang w:eastAsia="zh-CN"/>
        </w:rPr>
        <w:t>疾病预防控制中心</w:t>
      </w:r>
      <w:r>
        <w:rPr>
          <w:rFonts w:hint="default" w:ascii="Times New Roman" w:hAnsi="Times New Roman" w:eastAsia="仿宋" w:cs="Times New Roman"/>
          <w:b/>
          <w:bCs w:val="0"/>
          <w:color w:val="auto"/>
          <w:sz w:val="32"/>
          <w:szCs w:val="24"/>
        </w:rPr>
        <w:t>公开招聘考试不指定考试教材和辅导用书，不举办也不授权或委托任何机构举办考试辅导培训班。</w:t>
      </w:r>
    </w:p>
    <w:sectPr>
      <w:footerReference r:id="rId4"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5FEBC9E-50F7-4458-BC3C-838373DFF915}"/>
  </w:font>
  <w:font w:name="仿宋_GB2312">
    <w:panose1 w:val="02010609030101010101"/>
    <w:charset w:val="86"/>
    <w:family w:val="modern"/>
    <w:pitch w:val="default"/>
    <w:sig w:usb0="00000001" w:usb1="080E0000" w:usb2="00000000" w:usb3="00000000" w:csb0="00040000" w:csb1="00000000"/>
    <w:embedRegular r:id="rId2" w:fontKey="{46F105ED-10C9-4BD3-A3B2-793398F101B4}"/>
  </w:font>
  <w:font w:name="方正小标宋简体">
    <w:panose1 w:val="02000000000000000000"/>
    <w:charset w:val="86"/>
    <w:family w:val="auto"/>
    <w:pitch w:val="default"/>
    <w:sig w:usb0="00000001" w:usb1="080E0000" w:usb2="00000000" w:usb3="00000000" w:csb0="00040000" w:csb1="00000000"/>
    <w:embedRegular r:id="rId3" w:fontKey="{1BA0A129-EA41-4A45-956C-D5F7FD229B48}"/>
  </w:font>
  <w:font w:name="楷体">
    <w:panose1 w:val="02010609060101010101"/>
    <w:charset w:val="86"/>
    <w:family w:val="auto"/>
    <w:pitch w:val="default"/>
    <w:sig w:usb0="800002BF" w:usb1="38CF7CFA" w:usb2="00000016" w:usb3="00000000" w:csb0="00040001" w:csb1="00000000"/>
    <w:embedRegular r:id="rId4" w:fontKey="{9E41E53B-671C-45C2-AB6E-F3BD171CD043}"/>
  </w:font>
  <w:font w:name="仿宋">
    <w:panose1 w:val="02010609060101010101"/>
    <w:charset w:val="86"/>
    <w:family w:val="auto"/>
    <w:pitch w:val="default"/>
    <w:sig w:usb0="800002BF" w:usb1="38CF7CFA" w:usb2="00000016" w:usb3="00000000" w:csb0="00040001" w:csb1="00000000"/>
    <w:embedRegular r:id="rId5" w:fontKey="{F4F2E471-39E3-47DB-A389-0F0878B7C3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snapToGrid w:val="0"/>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MDAyYzU4ZjE3ZTkwNzRjYjBjOWE0NjZhZTE5OTkifQ=="/>
  </w:docVars>
  <w:rsids>
    <w:rsidRoot w:val="00172A27"/>
    <w:rsid w:val="013F1CD3"/>
    <w:rsid w:val="030B59E2"/>
    <w:rsid w:val="04B862AB"/>
    <w:rsid w:val="0C7E7DDA"/>
    <w:rsid w:val="0DDD96A2"/>
    <w:rsid w:val="0EE211B6"/>
    <w:rsid w:val="0EF83E74"/>
    <w:rsid w:val="0F3E7E3A"/>
    <w:rsid w:val="13E666EB"/>
    <w:rsid w:val="14B013F1"/>
    <w:rsid w:val="14BE4D00"/>
    <w:rsid w:val="170B670F"/>
    <w:rsid w:val="17FFC8BC"/>
    <w:rsid w:val="18790273"/>
    <w:rsid w:val="1E42142D"/>
    <w:rsid w:val="1EBB0A1A"/>
    <w:rsid w:val="208C7A15"/>
    <w:rsid w:val="27FD02F5"/>
    <w:rsid w:val="290F208E"/>
    <w:rsid w:val="298D5A24"/>
    <w:rsid w:val="2B0D6AA1"/>
    <w:rsid w:val="2B8C121E"/>
    <w:rsid w:val="2BDF9C26"/>
    <w:rsid w:val="2E9FE3BD"/>
    <w:rsid w:val="2ED753CA"/>
    <w:rsid w:val="2F9BC124"/>
    <w:rsid w:val="2FFB12B0"/>
    <w:rsid w:val="312A4264"/>
    <w:rsid w:val="378400EB"/>
    <w:rsid w:val="37B775F4"/>
    <w:rsid w:val="37DF379E"/>
    <w:rsid w:val="3EBB6480"/>
    <w:rsid w:val="3F2A0D94"/>
    <w:rsid w:val="3FEB3758"/>
    <w:rsid w:val="40E02836"/>
    <w:rsid w:val="423F358D"/>
    <w:rsid w:val="4607616F"/>
    <w:rsid w:val="46AA2F9F"/>
    <w:rsid w:val="4A3E412A"/>
    <w:rsid w:val="4AECD223"/>
    <w:rsid w:val="4BDB949D"/>
    <w:rsid w:val="4D5B0FBD"/>
    <w:rsid w:val="4E8EB5CC"/>
    <w:rsid w:val="4EA330F5"/>
    <w:rsid w:val="4F4F2935"/>
    <w:rsid w:val="5560764A"/>
    <w:rsid w:val="571B752D"/>
    <w:rsid w:val="57FC0819"/>
    <w:rsid w:val="58134E48"/>
    <w:rsid w:val="584230BB"/>
    <w:rsid w:val="5A3572F7"/>
    <w:rsid w:val="5AF727FF"/>
    <w:rsid w:val="5CDD77D2"/>
    <w:rsid w:val="5D2A0A67"/>
    <w:rsid w:val="5DF738FF"/>
    <w:rsid w:val="61D70C94"/>
    <w:rsid w:val="639037F0"/>
    <w:rsid w:val="64CD00F6"/>
    <w:rsid w:val="66441D27"/>
    <w:rsid w:val="66DA3442"/>
    <w:rsid w:val="66E72B0E"/>
    <w:rsid w:val="677627B5"/>
    <w:rsid w:val="685F3791"/>
    <w:rsid w:val="6AE82164"/>
    <w:rsid w:val="6D156B14"/>
    <w:rsid w:val="6EDFA272"/>
    <w:rsid w:val="6F584B04"/>
    <w:rsid w:val="6F77DEA9"/>
    <w:rsid w:val="6FDED6F3"/>
    <w:rsid w:val="7084648B"/>
    <w:rsid w:val="757537C1"/>
    <w:rsid w:val="76EFC2C3"/>
    <w:rsid w:val="794DC247"/>
    <w:rsid w:val="7C7D7E6F"/>
    <w:rsid w:val="7D3E3C09"/>
    <w:rsid w:val="7DEE3D65"/>
    <w:rsid w:val="7E7DB0AC"/>
    <w:rsid w:val="7F5FB0CA"/>
    <w:rsid w:val="7FFF0BB9"/>
    <w:rsid w:val="975A58DF"/>
    <w:rsid w:val="9A7A6A75"/>
    <w:rsid w:val="9F7F1E11"/>
    <w:rsid w:val="B67340B0"/>
    <w:rsid w:val="C37BFE3B"/>
    <w:rsid w:val="D7774BA0"/>
    <w:rsid w:val="D7D9DEEC"/>
    <w:rsid w:val="D7DB2663"/>
    <w:rsid w:val="DFFF0828"/>
    <w:rsid w:val="EBDF995E"/>
    <w:rsid w:val="EDD8460D"/>
    <w:rsid w:val="EEF3FE42"/>
    <w:rsid w:val="F1FF4467"/>
    <w:rsid w:val="FAA5B895"/>
    <w:rsid w:val="FBDE8C22"/>
    <w:rsid w:val="FDEF1938"/>
    <w:rsid w:val="FF3F14C3"/>
    <w:rsid w:val="FF7FABD9"/>
    <w:rsid w:val="FFED0C0C"/>
    <w:rsid w:val="FFFFA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spacing w:beforeLines="0" w:afterLines="0"/>
      <w:jc w:val="both"/>
    </w:pPr>
    <w:rPr>
      <w:rFonts w:hint="default" w:ascii="Times New Roman" w:hAnsi="Times New Roman" w:eastAsia="宋体" w:cstheme="minorBidi"/>
      <w:kern w:val="2"/>
      <w:sz w:val="21"/>
      <w:szCs w:val="24"/>
      <w:lang w:val="en-US" w:eastAsia="zh-CN"/>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Plain Text"/>
    <w:basedOn w:val="1"/>
    <w:autoRedefine/>
    <w:unhideWhenUsed/>
    <w:qFormat/>
    <w:uiPriority w:val="0"/>
    <w:pPr>
      <w:autoSpaceDE w:val="0"/>
      <w:autoSpaceDN w:val="0"/>
      <w:adjustRightInd w:val="0"/>
      <w:spacing w:beforeLines="0" w:afterLines="0"/>
    </w:pPr>
    <w:rPr>
      <w:rFonts w:hint="eastAsia" w:ascii="宋体"/>
      <w:sz w:val="20"/>
      <w:szCs w:val="24"/>
    </w:rPr>
  </w:style>
  <w:style w:type="paragraph" w:styleId="4">
    <w:name w:val="footer"/>
    <w:basedOn w:val="1"/>
    <w:autoRedefine/>
    <w:unhideWhenUsed/>
    <w:qFormat/>
    <w:uiPriority w:val="0"/>
    <w:pPr>
      <w:tabs>
        <w:tab w:val="center" w:pos="4153"/>
        <w:tab w:val="right" w:pos="8306"/>
      </w:tabs>
      <w:snapToGrid w:val="0"/>
      <w:spacing w:beforeLines="0" w:afterLines="0"/>
      <w:jc w:val="left"/>
    </w:pPr>
    <w:rPr>
      <w:rFonts w:hint="default"/>
      <w:sz w:val="18"/>
      <w:szCs w:val="24"/>
    </w:rPr>
  </w:style>
  <w:style w:type="paragraph" w:customStyle="1" w:styleId="7">
    <w:name w:val="Default"/>
    <w:basedOn w:val="1"/>
    <w:autoRedefine/>
    <w:qFormat/>
    <w:uiPriority w:val="0"/>
    <w:pPr>
      <w:autoSpaceDE w:val="0"/>
      <w:autoSpaceDN w:val="0"/>
      <w:adjustRightInd w:val="0"/>
      <w:jc w:val="left"/>
    </w:pPr>
    <w:rPr>
      <w:rFonts w:ascii="Times New Roman" w:hAnsi="Times New Roman" w:eastAsia="宋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4836</Words>
  <Characters>5001</Characters>
  <Lines>0</Lines>
  <Paragraphs>0</Paragraphs>
  <TotalTime>18</TotalTime>
  <ScaleCrop>false</ScaleCrop>
  <LinksUpToDate>false</LinksUpToDate>
  <CharactersWithSpaces>5013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2022-01-12T18:05:00Z</dcterms:created>
  <dc:creator>user</dc:creator>
  <cp:lastModifiedBy>小懿子儿</cp:lastModifiedBy>
  <cp:lastPrinted>2024-03-25T02:47:00Z</cp:lastPrinted>
  <dcterms:modified xsi:type="dcterms:W3CDTF">2024-04-15T06:56:01Z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44E5D194A6BE4139B62DA82074C53659_13</vt:lpwstr>
  </property>
</Properties>
</file>