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ascii="方正小标宋简体" w:hAnsi="宋体" w:eastAsia="方正小标宋简体" w:cs="Times New Roman"/>
          <w:b/>
          <w:bCs/>
          <w:kern w:val="0"/>
          <w:sz w:val="44"/>
          <w:szCs w:val="44"/>
        </w:rPr>
      </w:pPr>
      <w:r>
        <w:rPr>
          <w:rFonts w:ascii="方正小标宋简体" w:hAnsi="宋体" w:eastAsia="方正小标宋简体" w:cs="Times New Roman"/>
          <w:b/>
          <w:bCs/>
          <w:kern w:val="0"/>
          <w:sz w:val="44"/>
          <w:szCs w:val="44"/>
        </w:rPr>
        <w:t xml:space="preserve">                     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  <w:t>单位文号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关于推荐2024年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u w:val="single"/>
        </w:rPr>
        <w:t xml:space="preserve">     （项目名称）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项目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申请人员的函（样式）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山东省人力资源和社会保障厅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根据《2024年国家留学基金资助出国留学人员选派指南》及有关项目指南的要求，我单位按程序完成申请受理工作，决定推荐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人为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（项目名称）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申请人。相关情况如下：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日，我单位共收到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人的申请材料，其中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人属于我单位受理范围，予以受理，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人不属于我单位受理范围，予以退回（或淘汰）。我单位组织专门人员对受理范围内的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人的申请材料进行了审核，确定淘汰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人，推荐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人，审核人员为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（姓名、工作单位）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其他需要说明的情况：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推荐人员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单位名称（加盖公章）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4200" w:firstLine="1696" w:firstLineChars="53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984" w:right="1474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yNmYxOWU0YWU3OGZjNzc0MjJlOTc1ZWJlMjdkZWIifQ=="/>
  </w:docVars>
  <w:rsids>
    <w:rsidRoot w:val="0FC52788"/>
    <w:rsid w:val="0FC5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楷体_GB2312" w:eastAsia="楷体_GB2312"/>
      <w:sz w:val="30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2024-02-23T03:10:00Z</dcterms:created>
  <dc:creator>琳琳</dc:creator>
  <cp:lastModifiedBy>琳琳</cp:lastModifiedBy>
  <dcterms:modified xsi:type="dcterms:W3CDTF">2024-02-23T03:10:49Z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9C8090B56D8D4745AFCE7686F8B5277B_11</vt:lpwstr>
  </property>
</Properties>
</file>